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D" w:rsidRDefault="00272E5D" w:rsidP="00272E5D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  <w:bookmarkStart w:id="0" w:name="_Hlk127348668"/>
      <w:bookmarkStart w:id="1" w:name="_Hlk127351695"/>
    </w:p>
    <w:p w:rsidR="00272E5D" w:rsidRDefault="00272E5D" w:rsidP="00272E5D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AA5AFC" w:rsidRPr="00AA5AFC" w:rsidRDefault="00AA5AFC" w:rsidP="005B5C88">
      <w:pPr>
        <w:pStyle w:val="Ttulo"/>
        <w:jc w:val="center"/>
        <w:rPr>
          <w:rFonts w:ascii="Times New Roman" w:hAnsi="Times New Roman"/>
          <w:b/>
        </w:rPr>
      </w:pPr>
      <w:r w:rsidRPr="00AA5AFC">
        <w:rPr>
          <w:rFonts w:ascii="Times New Roman" w:hAnsi="Times New Roman"/>
          <w:b/>
        </w:rPr>
        <w:t xml:space="preserve">PLANO </w:t>
      </w:r>
      <w:r w:rsidR="000C14B8">
        <w:rPr>
          <w:rFonts w:ascii="Times New Roman" w:hAnsi="Times New Roman"/>
          <w:b/>
        </w:rPr>
        <w:t xml:space="preserve">DE </w:t>
      </w:r>
      <w:r w:rsidR="00014683">
        <w:rPr>
          <w:rFonts w:ascii="Times New Roman" w:hAnsi="Times New Roman"/>
          <w:b/>
        </w:rPr>
        <w:t>CURSOS</w:t>
      </w:r>
    </w:p>
    <w:p w:rsidR="00445D35" w:rsidRPr="00B86302" w:rsidRDefault="00445D35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45D35" w:rsidRPr="00B86302" w:rsidRDefault="00445D35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5B5C88" w:rsidRPr="00583BE7" w:rsidRDefault="005B5C88" w:rsidP="005B5C88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Cs w:val="22"/>
        </w:rPr>
      </w:pPr>
      <w:r w:rsidRPr="00583BE7">
        <w:rPr>
          <w:rStyle w:val="Forte"/>
          <w:color w:val="000000"/>
          <w:szCs w:val="22"/>
        </w:rPr>
        <w:t>CLAÚDIO LUIZ DE OLIVEIRA MALVEIRA</w:t>
      </w:r>
    </w:p>
    <w:p w:rsidR="005B5C88" w:rsidRPr="00583BE7" w:rsidRDefault="005B5C88" w:rsidP="005B5C88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Cs w:val="22"/>
        </w:rPr>
      </w:pPr>
      <w:r w:rsidRPr="00583BE7">
        <w:rPr>
          <w:color w:val="000000"/>
          <w:szCs w:val="22"/>
        </w:rPr>
        <w:t>Diretor de Produção e Agronegócio-DPA</w:t>
      </w:r>
    </w:p>
    <w:p w:rsidR="005B5C88" w:rsidRPr="00583BE7" w:rsidRDefault="005B5C88" w:rsidP="005B5C88">
      <w:pPr>
        <w:spacing w:line="360" w:lineRule="auto"/>
        <w:jc w:val="both"/>
        <w:rPr>
          <w:b/>
          <w:sz w:val="28"/>
        </w:rPr>
      </w:pPr>
    </w:p>
    <w:p w:rsidR="005B5C88" w:rsidRPr="00583BE7" w:rsidRDefault="005B5C88" w:rsidP="005B5C88">
      <w:pPr>
        <w:spacing w:line="360" w:lineRule="auto"/>
        <w:jc w:val="both"/>
        <w:rPr>
          <w:b/>
          <w:sz w:val="28"/>
        </w:rPr>
      </w:pPr>
    </w:p>
    <w:p w:rsidR="005B5C88" w:rsidRPr="00583BE7" w:rsidRDefault="005B5C88" w:rsidP="005B5C8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Times-New-Roman" w:hAnsi="Times-New-Roman"/>
          <w:color w:val="000000"/>
          <w:szCs w:val="22"/>
        </w:rPr>
      </w:pPr>
      <w:r w:rsidRPr="00583BE7">
        <w:rPr>
          <w:rFonts w:ascii="Times-New-Roman" w:hAnsi="Times-New-Roman"/>
          <w:b/>
          <w:bCs/>
          <w:color w:val="000000"/>
          <w:szCs w:val="22"/>
        </w:rPr>
        <w:t>JOSICLEY DE SOUZA AZEVEDO</w:t>
      </w:r>
    </w:p>
    <w:p w:rsidR="005B5C88" w:rsidRPr="00583BE7" w:rsidRDefault="005B5C88" w:rsidP="005B5C8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Times-New-Roman" w:hAnsi="Times-New-Roman"/>
          <w:color w:val="000000"/>
          <w:szCs w:val="22"/>
        </w:rPr>
      </w:pPr>
      <w:r w:rsidRPr="00583BE7">
        <w:rPr>
          <w:rFonts w:ascii="Times-New-Roman" w:hAnsi="Times-New-Roman"/>
          <w:color w:val="000000"/>
          <w:szCs w:val="22"/>
        </w:rPr>
        <w:t>Chefe do Departamento de Produção Familiar - DEPROF</w:t>
      </w:r>
    </w:p>
    <w:p w:rsidR="005B5C88" w:rsidRDefault="005B5C88" w:rsidP="005B5C88">
      <w:pPr>
        <w:spacing w:line="360" w:lineRule="auto"/>
        <w:jc w:val="both"/>
        <w:rPr>
          <w:rFonts w:asciiTheme="minorHAnsi" w:hAnsiTheme="minorHAnsi" w:cs="Arial"/>
          <w:b/>
          <w:sz w:val="28"/>
        </w:rPr>
      </w:pPr>
    </w:p>
    <w:p w:rsidR="005B5C88" w:rsidRPr="00583BE7" w:rsidRDefault="005B5C88" w:rsidP="005B5C88">
      <w:pPr>
        <w:spacing w:line="360" w:lineRule="auto"/>
        <w:jc w:val="both"/>
        <w:rPr>
          <w:rFonts w:asciiTheme="minorHAnsi" w:hAnsiTheme="minorHAnsi" w:cs="Arial"/>
          <w:b/>
          <w:sz w:val="28"/>
        </w:rPr>
      </w:pPr>
    </w:p>
    <w:p w:rsidR="005B5C88" w:rsidRPr="00583BE7" w:rsidRDefault="005B5C88" w:rsidP="005B5C8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Times-New-Roman" w:hAnsi="Times-New-Roman"/>
          <w:color w:val="000000"/>
          <w:szCs w:val="22"/>
        </w:rPr>
      </w:pPr>
      <w:r w:rsidRPr="00583BE7">
        <w:rPr>
          <w:rStyle w:val="Forte"/>
          <w:rFonts w:ascii="Times-New-Roman" w:hAnsi="Times-New-Roman"/>
          <w:color w:val="000000"/>
          <w:szCs w:val="22"/>
        </w:rPr>
        <w:t>MARCOS ROCHA DA SILVA</w:t>
      </w:r>
    </w:p>
    <w:p w:rsidR="005B5C88" w:rsidRPr="00583BE7" w:rsidRDefault="005B5C88" w:rsidP="005B5C88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Times-New-Roman" w:hAnsi="Times-New-Roman"/>
          <w:color w:val="000000"/>
          <w:szCs w:val="22"/>
        </w:rPr>
      </w:pPr>
      <w:r w:rsidRPr="00583BE7">
        <w:rPr>
          <w:rFonts w:ascii="Times-New-Roman" w:hAnsi="Times-New-Roman"/>
          <w:color w:val="000000"/>
          <w:szCs w:val="22"/>
        </w:rPr>
        <w:t>Chefe da Divisão de Produção Familiar - DIVPF</w:t>
      </w:r>
    </w:p>
    <w:p w:rsidR="005B5C88" w:rsidRPr="00B86302" w:rsidRDefault="005B5C88" w:rsidP="005B5C88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5B5C88" w:rsidRDefault="005B5C88" w:rsidP="005B5C88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5B5C88" w:rsidRPr="00583BE7" w:rsidRDefault="005B5C88" w:rsidP="005B5C88">
      <w:pPr>
        <w:spacing w:line="360" w:lineRule="auto"/>
        <w:jc w:val="center"/>
        <w:rPr>
          <w:b/>
        </w:rPr>
      </w:pPr>
    </w:p>
    <w:p w:rsidR="005B5C88" w:rsidRDefault="005B5C88" w:rsidP="005B5C88">
      <w:pPr>
        <w:spacing w:line="360" w:lineRule="auto"/>
        <w:jc w:val="center"/>
        <w:rPr>
          <w:b/>
          <w:bCs/>
        </w:rPr>
      </w:pPr>
      <w:r w:rsidRPr="00583BE7">
        <w:rPr>
          <w:b/>
          <w:bCs/>
        </w:rPr>
        <w:t>EQUIPE TÉCNICA:</w:t>
      </w:r>
    </w:p>
    <w:p w:rsidR="005B5C88" w:rsidRPr="00583BE7" w:rsidRDefault="005B5C88" w:rsidP="005B5C88">
      <w:pPr>
        <w:spacing w:line="360" w:lineRule="auto"/>
        <w:jc w:val="center"/>
      </w:pPr>
      <w:r w:rsidRPr="00583BE7">
        <w:rPr>
          <w:lang w:val="pt-PT"/>
        </w:rPr>
        <w:t xml:space="preserve">Zandra Pilar Vela Navarro – Engenheira Florestal </w:t>
      </w:r>
    </w:p>
    <w:p w:rsidR="005B5C88" w:rsidRPr="00583BE7" w:rsidRDefault="005B5C88" w:rsidP="005B5C88">
      <w:pPr>
        <w:spacing w:line="360" w:lineRule="auto"/>
        <w:jc w:val="center"/>
      </w:pPr>
      <w:r w:rsidRPr="00583BE7">
        <w:rPr>
          <w:lang w:val="pt-PT"/>
        </w:rPr>
        <w:t xml:space="preserve"> Luana Maria Castro Macêdo – Economista </w:t>
      </w:r>
    </w:p>
    <w:p w:rsidR="005B5C88" w:rsidRPr="00583BE7" w:rsidRDefault="005B5C88" w:rsidP="005B5C88">
      <w:pPr>
        <w:spacing w:line="360" w:lineRule="auto"/>
        <w:jc w:val="center"/>
      </w:pPr>
      <w:r>
        <w:t>-</w:t>
      </w:r>
      <w:r w:rsidRPr="00583BE7">
        <w:t xml:space="preserve">Rúbia Mara P. Costa Lima – Bióloga </w:t>
      </w:r>
    </w:p>
    <w:p w:rsidR="005B5C88" w:rsidRPr="00583BE7" w:rsidRDefault="005B5C88" w:rsidP="005B5C88">
      <w:pPr>
        <w:spacing w:line="360" w:lineRule="auto"/>
        <w:jc w:val="center"/>
      </w:pPr>
      <w:r>
        <w:t>-</w:t>
      </w:r>
      <w:r w:rsidRPr="00583BE7">
        <w:t>Wiclefer Castro de Souza</w:t>
      </w:r>
      <w:r w:rsidRPr="00583BE7">
        <w:rPr>
          <w:bCs/>
        </w:rPr>
        <w:t xml:space="preserve"> </w:t>
      </w:r>
      <w:r w:rsidRPr="00583BE7">
        <w:t xml:space="preserve">– </w:t>
      </w:r>
      <w:r w:rsidRPr="00583BE7">
        <w:rPr>
          <w:lang w:val="pt-PT"/>
        </w:rPr>
        <w:t xml:space="preserve">Engenheiro Agrônomo </w:t>
      </w:r>
    </w:p>
    <w:p w:rsidR="005B5C88" w:rsidRPr="00583BE7" w:rsidRDefault="005B5C88" w:rsidP="005B5C88">
      <w:pPr>
        <w:spacing w:line="360" w:lineRule="auto"/>
        <w:jc w:val="center"/>
        <w:rPr>
          <w:b/>
        </w:rPr>
      </w:pPr>
    </w:p>
    <w:p w:rsidR="00445D35" w:rsidRDefault="00445D35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5B5C88" w:rsidRPr="00B86302" w:rsidRDefault="005B5C88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45D35" w:rsidRDefault="00445D35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2A776B" w:rsidRDefault="002A776B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2A776B" w:rsidRPr="00B86302" w:rsidRDefault="002A776B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B577B" w:rsidRDefault="004B577B" w:rsidP="00445D35">
      <w:pPr>
        <w:spacing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AA5AFC" w:rsidRDefault="00AA5AFC" w:rsidP="00445D35">
      <w:pPr>
        <w:spacing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AA5AFC" w:rsidRDefault="00AA5AFC" w:rsidP="00445D35">
      <w:pPr>
        <w:spacing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AA5AFC" w:rsidRDefault="00AA5AFC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B577B" w:rsidRDefault="004B577B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B577B" w:rsidRDefault="004B577B" w:rsidP="00445D35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4B577B" w:rsidRPr="00AA5AFC" w:rsidRDefault="00014683" w:rsidP="00AA5AFC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b/>
        </w:rPr>
        <w:t xml:space="preserve">CONSULTORIA E PLANO DE CURSO </w:t>
      </w:r>
    </w:p>
    <w:p w:rsidR="005B5C88" w:rsidRDefault="005B5C88" w:rsidP="00DD0A7A">
      <w:pPr>
        <w:pStyle w:val="NormalWeb"/>
        <w:spacing w:before="0" w:beforeAutospacing="0" w:after="0" w:afterAutospacing="0"/>
        <w:rPr>
          <w:rStyle w:val="Forte"/>
        </w:rPr>
      </w:pPr>
    </w:p>
    <w:p w:rsidR="00014683" w:rsidRPr="00DD0A7A" w:rsidRDefault="00014683" w:rsidP="00DD0A7A">
      <w:pPr>
        <w:pStyle w:val="NormalWeb"/>
        <w:spacing w:before="0" w:beforeAutospacing="0" w:after="0" w:afterAutospacing="0"/>
        <w:rPr>
          <w:b/>
          <w:bCs/>
        </w:rPr>
      </w:pPr>
      <w:r>
        <w:rPr>
          <w:rStyle w:val="Forte"/>
        </w:rPr>
        <w:t>CURSO: APICULTURA BÁSICA</w:t>
      </w:r>
      <w:r>
        <w:br/>
      </w:r>
      <w:r w:rsidR="00F3392E">
        <w:rPr>
          <w:rStyle w:val="Forte"/>
        </w:rPr>
        <w:t>Carga horári</w:t>
      </w:r>
      <w:r w:rsidR="00DD0A7A">
        <w:rPr>
          <w:rStyle w:val="Forte"/>
        </w:rPr>
        <w:t>a total: 24</w:t>
      </w:r>
      <w:r w:rsidR="00F3392E">
        <w:rPr>
          <w:rStyle w:val="Forte"/>
        </w:rPr>
        <w:t xml:space="preserve"> horas</w:t>
      </w:r>
      <w:r w:rsidR="00F3392E">
        <w:br/>
      </w:r>
      <w:r w:rsidR="00F3392E">
        <w:rPr>
          <w:rStyle w:val="Forte"/>
        </w:rPr>
        <w:t>Modalidade: Presencial (1 ida à comunidade)</w:t>
      </w:r>
    </w:p>
    <w:p w:rsidR="00445D35" w:rsidRPr="00B86302" w:rsidRDefault="00445D35" w:rsidP="00445D35">
      <w:pPr>
        <w:jc w:val="both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-52"/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45D35" w:rsidRPr="00B86302" w:rsidTr="00305CC3">
        <w:tc>
          <w:tcPr>
            <w:tcW w:w="9779" w:type="dxa"/>
            <w:shd w:val="pct25" w:color="auto" w:fill="FFFFFF"/>
          </w:tcPr>
          <w:p w:rsidR="00445D35" w:rsidRPr="00DD0A7A" w:rsidRDefault="00445D35" w:rsidP="00305CC3">
            <w:pPr>
              <w:jc w:val="both"/>
              <w:rPr>
                <w:b/>
              </w:rPr>
            </w:pPr>
            <w:r w:rsidRPr="00DD0A7A">
              <w:rPr>
                <w:b/>
              </w:rPr>
              <w:t>1. Objetivo</w:t>
            </w:r>
          </w:p>
        </w:tc>
      </w:tr>
    </w:tbl>
    <w:p w:rsidR="00445D35" w:rsidRPr="00014683" w:rsidRDefault="00014683" w:rsidP="00014683">
      <w:pPr>
        <w:pStyle w:val="NormalWeb"/>
        <w:spacing w:line="276" w:lineRule="auto"/>
        <w:jc w:val="both"/>
      </w:pPr>
      <w:r w:rsidRPr="00014683">
        <w:t>Capacitar os participantes nos conhecimentos fundamentais sobre a criação de abelhas com ferrão, focando na biologia dos insetos, instalação e manejo de apiários, de forma segura, eficiente e adaptada à realidade da Amazônia.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45D35" w:rsidRPr="00B86302" w:rsidTr="00305CC3">
        <w:trPr>
          <w:trHeight w:val="100"/>
        </w:trPr>
        <w:tc>
          <w:tcPr>
            <w:tcW w:w="9779" w:type="dxa"/>
            <w:shd w:val="clear" w:color="auto" w:fill="C0C0C0"/>
          </w:tcPr>
          <w:p w:rsidR="00445D35" w:rsidRPr="00DD0A7A" w:rsidRDefault="00445D35" w:rsidP="00305CC3">
            <w:pPr>
              <w:jc w:val="both"/>
              <w:rPr>
                <w:b/>
              </w:rPr>
            </w:pPr>
            <w:r w:rsidRPr="00DD0A7A">
              <w:rPr>
                <w:b/>
              </w:rPr>
              <w:t xml:space="preserve">2. </w:t>
            </w:r>
            <w:r w:rsidR="0053094E" w:rsidRPr="00DD0A7A">
              <w:rPr>
                <w:b/>
              </w:rPr>
              <w:t>Metodologia</w:t>
            </w:r>
          </w:p>
        </w:tc>
      </w:tr>
    </w:tbl>
    <w:p w:rsidR="00445D35" w:rsidRPr="00014683" w:rsidRDefault="00014683" w:rsidP="00014683">
      <w:pPr>
        <w:pStyle w:val="NormalWeb"/>
        <w:spacing w:line="276" w:lineRule="auto"/>
        <w:jc w:val="both"/>
      </w:pPr>
      <w:r>
        <w:t>A consultoria do curso de Apicultura básica será realizada por profissional com experiência comprovada na apicultura. O curso será dividido em parte teórica (em sala de aula ou ambiente adaptado na comunidade) e parte prática (em campo), com demonstrações, vivências, dinâmicas em grupo, avaliação diagnóstica inic</w:t>
      </w:r>
      <w:r w:rsidR="00B7703E">
        <w:t>ial e final</w:t>
      </w:r>
      <w:r>
        <w:t>. Devido à carga horária total de 24 horas, o curso será ministrado em uma única visita do consultor à comunidade, permitindo que todo o conteúdo seja abordado de forma intensiva e eficaz em três dias consecutivos de 8 horas cada.</w:t>
      </w:r>
    </w:p>
    <w:tbl>
      <w:tblPr>
        <w:tblpPr w:leftFromText="141" w:rightFromText="141" w:vertAnchor="text" w:horzAnchor="margin" w:tblpY="20"/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45D35" w:rsidRPr="00B86302" w:rsidTr="00B7703E">
        <w:trPr>
          <w:trHeight w:val="433"/>
        </w:trPr>
        <w:tc>
          <w:tcPr>
            <w:tcW w:w="9779" w:type="dxa"/>
            <w:shd w:val="clear" w:color="auto" w:fill="C0C0C0"/>
          </w:tcPr>
          <w:p w:rsidR="00B7703E" w:rsidRPr="00B86302" w:rsidRDefault="00445D35" w:rsidP="00305CC3">
            <w:pPr>
              <w:jc w:val="both"/>
              <w:rPr>
                <w:rFonts w:asciiTheme="minorHAnsi" w:hAnsiTheme="minorHAnsi" w:cs="Arial"/>
                <w:b/>
              </w:rPr>
            </w:pPr>
            <w:r w:rsidRPr="00B86302">
              <w:rPr>
                <w:rFonts w:asciiTheme="minorHAnsi" w:hAnsiTheme="minorHAnsi" w:cs="Arial"/>
                <w:b/>
              </w:rPr>
              <w:t xml:space="preserve">3. </w:t>
            </w:r>
            <w:r w:rsidR="00B7703E">
              <w:rPr>
                <w:rFonts w:asciiTheme="minorHAnsi" w:hAnsiTheme="minorHAnsi" w:cs="Arial"/>
                <w:b/>
              </w:rPr>
              <w:t>Tabela de conteúdos</w:t>
            </w:r>
          </w:p>
        </w:tc>
      </w:tr>
    </w:tbl>
    <w:tbl>
      <w:tblPr>
        <w:tblStyle w:val="Tabelacomgrade"/>
        <w:tblW w:w="8820" w:type="dxa"/>
        <w:tblInd w:w="108" w:type="dxa"/>
        <w:tblLook w:val="04A0"/>
      </w:tblPr>
      <w:tblGrid>
        <w:gridCol w:w="448"/>
        <w:gridCol w:w="1475"/>
        <w:gridCol w:w="2877"/>
        <w:gridCol w:w="2131"/>
        <w:gridCol w:w="1889"/>
      </w:tblGrid>
      <w:tr w:rsidR="00995FFF" w:rsidRPr="00B7703E" w:rsidTr="00B7703E">
        <w:tc>
          <w:tcPr>
            <w:tcW w:w="340" w:type="dxa"/>
            <w:hideMark/>
          </w:tcPr>
          <w:p w:rsidR="00B7703E" w:rsidRPr="00B7703E" w:rsidRDefault="00B7703E" w:rsidP="00B7703E">
            <w:pPr>
              <w:jc w:val="center"/>
              <w:rPr>
                <w:b/>
                <w:bCs/>
                <w:szCs w:val="24"/>
              </w:rPr>
            </w:pPr>
            <w:r w:rsidRPr="00B7703E">
              <w:rPr>
                <w:b/>
                <w:bCs/>
              </w:rPr>
              <w:t>Nº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jc w:val="center"/>
              <w:rPr>
                <w:b/>
                <w:bCs/>
                <w:szCs w:val="24"/>
              </w:rPr>
            </w:pPr>
            <w:r w:rsidRPr="00B7703E">
              <w:rPr>
                <w:b/>
                <w:bCs/>
              </w:rPr>
              <w:t>Tema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jc w:val="center"/>
              <w:rPr>
                <w:b/>
                <w:bCs/>
                <w:szCs w:val="24"/>
              </w:rPr>
            </w:pPr>
            <w:r w:rsidRPr="00B7703E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jc w:val="center"/>
              <w:rPr>
                <w:b/>
                <w:bCs/>
                <w:szCs w:val="24"/>
              </w:rPr>
            </w:pPr>
            <w:r w:rsidRPr="00B7703E">
              <w:rPr>
                <w:b/>
                <w:bCs/>
              </w:rPr>
              <w:t>Atividade Prática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jc w:val="center"/>
              <w:rPr>
                <w:b/>
                <w:bCs/>
                <w:szCs w:val="24"/>
              </w:rPr>
            </w:pPr>
            <w:r w:rsidRPr="00B7703E">
              <w:rPr>
                <w:b/>
                <w:bCs/>
              </w:rPr>
              <w:t>Inovações e Tecnologias Adaptadas</w:t>
            </w:r>
          </w:p>
        </w:tc>
      </w:tr>
      <w:tr w:rsidR="00995FFF" w:rsidRPr="00B7703E" w:rsidTr="00B7703E">
        <w:tc>
          <w:tcPr>
            <w:tcW w:w="340" w:type="dxa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1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Biologia das Abelhas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Espécies apícolas, organização da colmeia, ciclo de vida, comportamentos sociais</w:t>
            </w:r>
            <w:r w:rsidR="00995FFF">
              <w:t xml:space="preserve"> e a importância das abelhas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Observação em colmeias modelo e caixas com abelhas reais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Uso de caixas racionais adaptadas à Amazônia</w:t>
            </w:r>
          </w:p>
        </w:tc>
      </w:tr>
      <w:tr w:rsidR="00995FFF" w:rsidRPr="00B7703E" w:rsidTr="00B7703E">
        <w:tc>
          <w:tcPr>
            <w:tcW w:w="340" w:type="dxa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2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Captura de Enxames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Identificação de enxames, uso de iscas, manejo seguro da captura</w:t>
            </w:r>
            <w:r w:rsidR="00995FFF">
              <w:t xml:space="preserve"> e 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Confecção de iscas, instalação em campo e captura simulada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Iscas ecológicas com materiais locais</w:t>
            </w:r>
          </w:p>
        </w:tc>
      </w:tr>
      <w:tr w:rsidR="00995FFF" w:rsidRPr="00B7703E" w:rsidTr="00B7703E">
        <w:tc>
          <w:tcPr>
            <w:tcW w:w="340" w:type="dxa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3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Construção do Apiário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Critérios de escolha de local, espaçamento, proteção contra predadores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Delimitação e montagem de apiário na comunidade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Manejo agroecológico do entorno</w:t>
            </w:r>
          </w:p>
        </w:tc>
      </w:tr>
      <w:tr w:rsidR="00995FFF" w:rsidRPr="00B7703E" w:rsidTr="00B7703E">
        <w:tc>
          <w:tcPr>
            <w:tcW w:w="340" w:type="dxa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4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Manejo do Apiário</w:t>
            </w:r>
            <w:r w:rsidR="009E3EDC">
              <w:t xml:space="preserve"> e legislação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Alimentação artificial, revisão de colmeias, substituição de rainhas, colheita</w:t>
            </w:r>
            <w:r w:rsidR="009E3EDC">
              <w:t>, e legislação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Demonstração de revisão de colmeia, coleta de mel, alimentação</w:t>
            </w:r>
          </w:p>
        </w:tc>
        <w:tc>
          <w:tcPr>
            <w:tcW w:w="0" w:type="auto"/>
            <w:hideMark/>
          </w:tcPr>
          <w:p w:rsidR="00B7703E" w:rsidRPr="00B7703E" w:rsidRDefault="00B7703E" w:rsidP="00B7703E">
            <w:pPr>
              <w:rPr>
                <w:szCs w:val="24"/>
              </w:rPr>
            </w:pPr>
            <w:r w:rsidRPr="00B7703E">
              <w:t>Equipamentos de proteção de baixo custo</w:t>
            </w:r>
          </w:p>
        </w:tc>
      </w:tr>
    </w:tbl>
    <w:p w:rsidR="00445D35" w:rsidRDefault="00445D35" w:rsidP="00445D35">
      <w:pPr>
        <w:pStyle w:val="Cabealho"/>
        <w:jc w:val="both"/>
        <w:rPr>
          <w:rFonts w:asciiTheme="minorHAnsi" w:hAnsiTheme="minorHAnsi" w:cs="Arial"/>
          <w:color w:val="000000"/>
        </w:rPr>
      </w:pPr>
    </w:p>
    <w:tbl>
      <w:tblPr>
        <w:tblpPr w:leftFromText="141" w:rightFromText="141" w:vertAnchor="text" w:horzAnchor="margin" w:tblpY="20"/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9123A0" w:rsidRPr="00B86302" w:rsidTr="00305CC3">
        <w:tc>
          <w:tcPr>
            <w:tcW w:w="9779" w:type="dxa"/>
            <w:shd w:val="clear" w:color="auto" w:fill="C0C0C0"/>
          </w:tcPr>
          <w:p w:rsidR="009123A0" w:rsidRPr="00DD0A7A" w:rsidRDefault="009123A0" w:rsidP="009123A0">
            <w:pPr>
              <w:jc w:val="both"/>
              <w:rPr>
                <w:b/>
              </w:rPr>
            </w:pPr>
            <w:r w:rsidRPr="00DD0A7A">
              <w:rPr>
                <w:b/>
              </w:rPr>
              <w:t xml:space="preserve">4. </w:t>
            </w:r>
            <w:r w:rsidR="00B7703E" w:rsidRPr="00DD0A7A">
              <w:rPr>
                <w:b/>
              </w:rPr>
              <w:t>Produto entregável</w:t>
            </w:r>
          </w:p>
        </w:tc>
      </w:tr>
    </w:tbl>
    <w:p w:rsidR="009123A0" w:rsidRDefault="009123A0" w:rsidP="00995FFF">
      <w:pPr>
        <w:pStyle w:val="Cabealho"/>
        <w:jc w:val="both"/>
        <w:rPr>
          <w:rFonts w:asciiTheme="minorHAnsi" w:hAnsiTheme="minorHAnsi" w:cs="Arial"/>
          <w:color w:val="000000"/>
        </w:rPr>
      </w:pPr>
    </w:p>
    <w:p w:rsidR="006836D3" w:rsidRDefault="00B7703E" w:rsidP="00995FFF">
      <w:pPr>
        <w:pStyle w:val="NormalWeb"/>
        <w:numPr>
          <w:ilvl w:val="0"/>
          <w:numId w:val="10"/>
        </w:numPr>
        <w:jc w:val="both"/>
      </w:pPr>
      <w:r>
        <w:t>Lista de frequência;</w:t>
      </w:r>
    </w:p>
    <w:p w:rsidR="006836D3" w:rsidRDefault="00B7703E" w:rsidP="006450E9">
      <w:pPr>
        <w:pStyle w:val="NormalWeb"/>
        <w:numPr>
          <w:ilvl w:val="0"/>
          <w:numId w:val="10"/>
        </w:numPr>
        <w:jc w:val="both"/>
      </w:pPr>
      <w:r>
        <w:t>Relatório consolidado do curso</w:t>
      </w:r>
    </w:p>
    <w:p w:rsidR="00A3284D" w:rsidRDefault="00A3284D" w:rsidP="00445D35">
      <w:pPr>
        <w:jc w:val="both"/>
        <w:rPr>
          <w:rFonts w:asciiTheme="minorHAnsi" w:hAnsiTheme="minorHAnsi" w:cs="Arial"/>
        </w:rPr>
      </w:pPr>
    </w:p>
    <w:p w:rsidR="00995FFF" w:rsidRPr="00AA5AFC" w:rsidRDefault="00995FFF" w:rsidP="00995FFF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b/>
        </w:rPr>
        <w:t xml:space="preserve">CONSULTORIA E PLANO DE CURSO </w:t>
      </w:r>
    </w:p>
    <w:p w:rsidR="00F3392E" w:rsidRDefault="00995FFF" w:rsidP="00F3392E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CURSO: APICULTURA AVANÇADA</w:t>
      </w:r>
    </w:p>
    <w:p w:rsidR="00A3284D" w:rsidRDefault="00995FFF" w:rsidP="00F3392E">
      <w:pPr>
        <w:pStyle w:val="NormalWeb"/>
        <w:spacing w:before="0" w:beforeAutospacing="0" w:after="0" w:afterAutospacing="0"/>
        <w:rPr>
          <w:rStyle w:val="Forte"/>
        </w:rPr>
      </w:pPr>
      <w:r>
        <w:br/>
      </w:r>
      <w:r w:rsidR="00F3392E">
        <w:rPr>
          <w:rStyle w:val="Forte"/>
        </w:rPr>
        <w:t>Carga horária total: 40 horas</w:t>
      </w:r>
      <w:r w:rsidR="00F3392E">
        <w:br/>
      </w:r>
      <w:r w:rsidR="00F3392E">
        <w:rPr>
          <w:rStyle w:val="Forte"/>
        </w:rPr>
        <w:t>Modalidade: Presencial (1 ida à comunidade)</w:t>
      </w:r>
    </w:p>
    <w:p w:rsidR="00F3392E" w:rsidRPr="00F3392E" w:rsidRDefault="00F3392E" w:rsidP="00F3392E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D326DB" w:rsidRPr="00B86302" w:rsidTr="00305CC3">
        <w:tc>
          <w:tcPr>
            <w:tcW w:w="9779" w:type="dxa"/>
            <w:shd w:val="clear" w:color="auto" w:fill="C0C0C0"/>
          </w:tcPr>
          <w:p w:rsidR="00D326DB" w:rsidRPr="00DD0A7A" w:rsidRDefault="00A3284D" w:rsidP="00305CC3">
            <w:pPr>
              <w:jc w:val="both"/>
              <w:rPr>
                <w:b/>
              </w:rPr>
            </w:pPr>
            <w:r w:rsidRPr="00DD0A7A">
              <w:rPr>
                <w:b/>
              </w:rPr>
              <w:t>1</w:t>
            </w:r>
            <w:r w:rsidR="00D326DB" w:rsidRPr="00DD0A7A">
              <w:rPr>
                <w:b/>
              </w:rPr>
              <w:t xml:space="preserve">. </w:t>
            </w:r>
            <w:r w:rsidRPr="00DD0A7A">
              <w:rPr>
                <w:b/>
              </w:rPr>
              <w:t>Objetivo</w:t>
            </w:r>
          </w:p>
        </w:tc>
      </w:tr>
    </w:tbl>
    <w:bookmarkEnd w:id="0"/>
    <w:bookmarkEnd w:id="1"/>
    <w:p w:rsidR="00C62935" w:rsidRPr="005B5C88" w:rsidRDefault="004A417D" w:rsidP="005B5C88">
      <w:pPr>
        <w:pStyle w:val="NormalWeb"/>
        <w:spacing w:line="276" w:lineRule="auto"/>
        <w:jc w:val="both"/>
      </w:pPr>
      <w:r>
        <w:t>Aprofundar os conhecimentos técnicos e práticos dos participantes sobre o manejo avançado de abelhas com ferrão, com foco na produtividade, aproveitamento de subprodutos, sustentabilidade e inovação no contexto da Amazônia.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C62935" w:rsidRPr="001A128A" w:rsidTr="00C62935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2935" w:rsidRPr="00A3284D" w:rsidRDefault="00A3284D" w:rsidP="00C62935">
            <w:pPr>
              <w:spacing w:line="259" w:lineRule="auto"/>
              <w:ind w:left="70"/>
              <w:rPr>
                <w:sz w:val="24"/>
              </w:rPr>
            </w:pPr>
            <w:bookmarkStart w:id="2" w:name="_GoBack"/>
            <w:bookmarkEnd w:id="2"/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2935" w:rsidRPr="001A128A" w:rsidRDefault="00C62935" w:rsidP="00C62935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2935" w:rsidRPr="001A128A" w:rsidRDefault="00C62935" w:rsidP="00C6293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2935" w:rsidRPr="001A128A" w:rsidRDefault="00C62935" w:rsidP="00C62935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4A417D" w:rsidRDefault="004A417D" w:rsidP="004A417D">
      <w:pPr>
        <w:pStyle w:val="NormalWeb"/>
        <w:spacing w:line="276" w:lineRule="auto"/>
        <w:jc w:val="both"/>
      </w:pPr>
      <w:r>
        <w:t>A consultoria do curso de Apicultura avançada será realizada por profissional com experiência comprovada em apicultura aplicadas à cadeia produtiva do mel. O curso será dividido em parte teórica e prática, com vivências em campo, demonstrações técnicas, rodas de conversa, estudo de casos e avaliação final. Todo o conteúdo será adaptado à realidade regional, incorporando inovações tecnológicas de baixo custo, métodos de produção sustentáveis e experiências bem-sucedidas de apicultores amazônicos.</w:t>
      </w:r>
    </w:p>
    <w:p w:rsidR="004A417D" w:rsidRDefault="004A417D" w:rsidP="004A417D">
      <w:pPr>
        <w:pStyle w:val="NormalWeb"/>
        <w:spacing w:line="276" w:lineRule="auto"/>
        <w:jc w:val="both"/>
      </w:pPr>
      <w:r w:rsidRPr="005B5C88">
        <w:rPr>
          <w:rStyle w:val="Forte"/>
          <w:b w:val="0"/>
        </w:rPr>
        <w:t>Importante:</w:t>
      </w:r>
      <w:r>
        <w:t xml:space="preserve"> Por conta da carga horária de 40 horas, o consultor realizará o curso em uma única ida à comunidade, possibilitando a realização integral do conteúdo teórico e prático durante o período estabelecido.</w:t>
      </w:r>
    </w:p>
    <w:p w:rsidR="004A417D" w:rsidRPr="004A417D" w:rsidRDefault="004A417D" w:rsidP="004A417D">
      <w:pPr>
        <w:pStyle w:val="NormalWeb"/>
        <w:spacing w:line="276" w:lineRule="auto"/>
        <w:jc w:val="both"/>
      </w:pPr>
      <w:r>
        <w:t>Ao final, será aplicada uma avaliação prática e teórica para verificar o aprendizado dos participantes e será entregue pelo consultor um relatório completo da realização do curso.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4A417D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A417D" w:rsidRPr="00A3284D" w:rsidRDefault="004A417D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Tabela de conteúdos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A417D" w:rsidRPr="001A128A" w:rsidRDefault="004A417D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A417D" w:rsidRPr="001A128A" w:rsidRDefault="004A417D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A417D" w:rsidRPr="001A128A" w:rsidRDefault="004A417D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C62935" w:rsidRDefault="00C62935" w:rsidP="00C62935">
      <w:pPr>
        <w:spacing w:line="276" w:lineRule="auto"/>
        <w:jc w:val="right"/>
        <w:rPr>
          <w:rFonts w:eastAsia="Calibri"/>
          <w:sz w:val="18"/>
          <w:szCs w:val="18"/>
          <w:lang w:eastAsia="en-US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48"/>
        <w:gridCol w:w="2174"/>
        <w:gridCol w:w="2027"/>
        <w:gridCol w:w="1971"/>
        <w:gridCol w:w="1992"/>
      </w:tblGrid>
      <w:tr w:rsidR="004A417D" w:rsidRPr="004A417D" w:rsidTr="004A417D">
        <w:tc>
          <w:tcPr>
            <w:tcW w:w="336" w:type="dxa"/>
            <w:vAlign w:val="center"/>
            <w:hideMark/>
          </w:tcPr>
          <w:p w:rsidR="004A417D" w:rsidRPr="004A417D" w:rsidRDefault="004A417D" w:rsidP="004A417D">
            <w:pPr>
              <w:jc w:val="center"/>
              <w:rPr>
                <w:b/>
                <w:szCs w:val="24"/>
              </w:rPr>
            </w:pPr>
            <w:r w:rsidRPr="004A417D">
              <w:rPr>
                <w:b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4A417D" w:rsidRPr="004A417D" w:rsidRDefault="004A417D" w:rsidP="004A417D">
            <w:pPr>
              <w:jc w:val="center"/>
              <w:rPr>
                <w:b/>
                <w:szCs w:val="24"/>
              </w:rPr>
            </w:pPr>
            <w:r w:rsidRPr="004A417D">
              <w:rPr>
                <w:b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4A417D" w:rsidRPr="004A417D" w:rsidRDefault="004A417D" w:rsidP="004A417D">
            <w:pPr>
              <w:jc w:val="center"/>
              <w:rPr>
                <w:b/>
                <w:szCs w:val="24"/>
              </w:rPr>
            </w:pPr>
            <w:r w:rsidRPr="004A417D">
              <w:rPr>
                <w:b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4A417D" w:rsidRPr="004A417D" w:rsidRDefault="004A417D" w:rsidP="004A417D">
            <w:pPr>
              <w:jc w:val="center"/>
              <w:rPr>
                <w:b/>
                <w:szCs w:val="24"/>
              </w:rPr>
            </w:pPr>
            <w:r w:rsidRPr="004A417D">
              <w:rPr>
                <w:b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4A417D" w:rsidRPr="004A417D" w:rsidRDefault="004A417D" w:rsidP="004A417D">
            <w:pPr>
              <w:jc w:val="center"/>
              <w:rPr>
                <w:b/>
                <w:szCs w:val="24"/>
              </w:rPr>
            </w:pPr>
            <w:r w:rsidRPr="004A417D">
              <w:rPr>
                <w:b/>
              </w:rPr>
              <w:t>Inovações e Tecnologias Adaptadas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1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Produção de Cera Alveolada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Técnicas de extração, purificação e moldagem da cera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Produção artesanal com moldes adaptados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Moldes rústicos, uso de energia solar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2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Produção de Própolis e Apitoxina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Métodos de coleta, armazenamento e aplicações terapêuticas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Instalação de coletores e simulação de extração de apitoxina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Técnicas sustentáveis de coleta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3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 xml:space="preserve">Manutenção, Revisão e Multiplicação de </w:t>
            </w:r>
            <w:r w:rsidRPr="004A417D">
              <w:lastRenderedPageBreak/>
              <w:t>Colmeias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lastRenderedPageBreak/>
              <w:t xml:space="preserve">Técnicas avançadas para divisão e </w:t>
            </w:r>
            <w:r w:rsidRPr="004A417D">
              <w:lastRenderedPageBreak/>
              <w:t>fortalecimento de enxames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lastRenderedPageBreak/>
              <w:t xml:space="preserve">Demonstrações práticas em </w:t>
            </w:r>
            <w:r w:rsidRPr="004A417D">
              <w:lastRenderedPageBreak/>
              <w:t>apiários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lastRenderedPageBreak/>
              <w:t xml:space="preserve">Aplicação de manejo racional </w:t>
            </w:r>
            <w:r w:rsidRPr="004A417D">
              <w:lastRenderedPageBreak/>
              <w:t>com mínimo impacto ambiental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lastRenderedPageBreak/>
              <w:t>4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Multiplicação de Rainhas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Importância genética, seleção e criação controlada de rainhas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Enxameação dirigida e transferência de realeiras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Uso de caixas de núcleo e criação com recursos locais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5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Alimentação Alternativa na Entressafra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Estratégias alimentares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Preparo e aplicação de alimento artificial em períodos críticos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Aproveitamento d</w:t>
            </w:r>
            <w:r>
              <w:t>o mesmo mel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6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Extração e Processamento de Mel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Boas práticas de higiene, métodos de centrifugação, filtragem e armazenamento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Demonstração de extração e envase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Equipamentos artesanais e adaptados à realidade local</w:t>
            </w:r>
          </w:p>
        </w:tc>
      </w:tr>
      <w:tr w:rsidR="004A417D" w:rsidRPr="004A417D" w:rsidTr="004A417D">
        <w:tc>
          <w:tcPr>
            <w:tcW w:w="336" w:type="dxa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7</w:t>
            </w:r>
          </w:p>
        </w:tc>
        <w:tc>
          <w:tcPr>
            <w:tcW w:w="0" w:type="auto"/>
            <w:hideMark/>
          </w:tcPr>
          <w:p w:rsidR="004A417D" w:rsidRPr="004A417D" w:rsidRDefault="00FE77B4" w:rsidP="004A417D">
            <w:pPr>
              <w:rPr>
                <w:szCs w:val="24"/>
              </w:rPr>
            </w:pPr>
            <w:r>
              <w:t>Turismo, n</w:t>
            </w:r>
            <w:r w:rsidR="004A417D" w:rsidRPr="004A417D">
              <w:t>ovos Produtos e Empreendedorismo Apícola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Derivados do mel, marketing, acesso a mercados diferenciados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Discussão de casos, planejamento e simulação de comercialização</w:t>
            </w:r>
          </w:p>
        </w:tc>
        <w:tc>
          <w:tcPr>
            <w:tcW w:w="0" w:type="auto"/>
            <w:hideMark/>
          </w:tcPr>
          <w:p w:rsidR="004A417D" w:rsidRPr="004A417D" w:rsidRDefault="004A417D" w:rsidP="004A417D">
            <w:pPr>
              <w:rPr>
                <w:szCs w:val="24"/>
              </w:rPr>
            </w:pPr>
            <w:r w:rsidRPr="004A417D">
              <w:t>Comercialização direta, embalagens ecológicas</w:t>
            </w:r>
          </w:p>
        </w:tc>
      </w:tr>
    </w:tbl>
    <w:p w:rsidR="009F50B2" w:rsidRDefault="009F50B2" w:rsidP="00B27737">
      <w:pPr>
        <w:spacing w:before="69"/>
        <w:ind w:right="8"/>
        <w:jc w:val="both"/>
        <w:rPr>
          <w:rFonts w:ascii="Calibri" w:hAnsi="Calibri" w:cs="Calibri"/>
        </w:rPr>
      </w:pPr>
    </w:p>
    <w:p w:rsidR="009E3EDC" w:rsidRDefault="009E3EDC" w:rsidP="003C270E">
      <w:pPr>
        <w:spacing w:line="360" w:lineRule="auto"/>
        <w:jc w:val="center"/>
        <w:rPr>
          <w:b/>
        </w:rPr>
      </w:pPr>
    </w:p>
    <w:p w:rsidR="003C270E" w:rsidRPr="00AA5AFC" w:rsidRDefault="003C270E" w:rsidP="003C270E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b/>
        </w:rPr>
        <w:t xml:space="preserve">CONSULTORIA E PLANO DE CURSO </w:t>
      </w:r>
    </w:p>
    <w:p w:rsidR="009E3EDC" w:rsidRPr="0000377E" w:rsidRDefault="003C270E" w:rsidP="009E3EDC">
      <w:pPr>
        <w:pStyle w:val="NormalWeb"/>
        <w:rPr>
          <w:b/>
          <w:color w:val="000000"/>
        </w:rPr>
      </w:pPr>
      <w:r w:rsidRPr="0000377E">
        <w:rPr>
          <w:rStyle w:val="Forte"/>
          <w:b w:val="0"/>
        </w:rPr>
        <w:t xml:space="preserve">CURSO: </w:t>
      </w:r>
      <w:r w:rsidR="009E3EDC" w:rsidRPr="0000377E">
        <w:rPr>
          <w:b/>
          <w:color w:val="000000"/>
        </w:rPr>
        <w:t>BOAS PRÁTICAS NO CAMPO E NA CASA DO MEL I E II</w:t>
      </w:r>
    </w:p>
    <w:p w:rsidR="009F4CBE" w:rsidRDefault="009F4CBE" w:rsidP="009F4CBE">
      <w:pPr>
        <w:pStyle w:val="NormalWeb"/>
        <w:spacing w:before="0" w:beforeAutospacing="0" w:after="0" w:afterAutospacing="0" w:line="276" w:lineRule="auto"/>
        <w:rPr>
          <w:rStyle w:val="Forte"/>
        </w:rPr>
      </w:pPr>
      <w:r>
        <w:rPr>
          <w:rStyle w:val="Forte"/>
        </w:rPr>
        <w:t xml:space="preserve">Módulo I: </w:t>
      </w:r>
      <w:r w:rsidR="00FE77B4">
        <w:rPr>
          <w:rStyle w:val="Forte"/>
        </w:rPr>
        <w:t xml:space="preserve">Boas práticas na </w:t>
      </w:r>
      <w:r w:rsidR="00F3392E">
        <w:rPr>
          <w:rStyle w:val="Forte"/>
        </w:rPr>
        <w:t>colheita</w:t>
      </w:r>
      <w:r w:rsidR="00FE77B4">
        <w:rPr>
          <w:rStyle w:val="Forte"/>
        </w:rPr>
        <w:t xml:space="preserve"> </w:t>
      </w:r>
      <w:r>
        <w:rPr>
          <w:rStyle w:val="Forte"/>
        </w:rPr>
        <w:t>no campo (40 horas)</w:t>
      </w:r>
      <w:r w:rsidR="00F3392E">
        <w:rPr>
          <w:rStyle w:val="Forte"/>
        </w:rPr>
        <w:t>-</w:t>
      </w:r>
      <w:r w:rsidR="00F3392E" w:rsidRPr="00F3392E">
        <w:rPr>
          <w:rStyle w:val="Forte"/>
        </w:rPr>
        <w:t xml:space="preserve"> </w:t>
      </w:r>
      <w:r w:rsidR="00F3392E">
        <w:rPr>
          <w:rStyle w:val="Forte"/>
        </w:rPr>
        <w:t>(1 ida à comunidade)</w:t>
      </w:r>
    </w:p>
    <w:p w:rsidR="009F4CBE" w:rsidRDefault="009F4CBE" w:rsidP="009F4CBE">
      <w:pPr>
        <w:pStyle w:val="NormalWeb"/>
        <w:spacing w:before="0" w:beforeAutospacing="0" w:after="0" w:afterAutospacing="0" w:line="276" w:lineRule="auto"/>
        <w:rPr>
          <w:rStyle w:val="Forte"/>
        </w:rPr>
      </w:pPr>
      <w:r>
        <w:rPr>
          <w:rStyle w:val="Forte"/>
        </w:rPr>
        <w:t xml:space="preserve">Módulo II: </w:t>
      </w:r>
      <w:r w:rsidR="00FE77B4">
        <w:rPr>
          <w:rStyle w:val="Forte"/>
        </w:rPr>
        <w:t xml:space="preserve">Boas práticas na </w:t>
      </w:r>
      <w:r>
        <w:rPr>
          <w:rStyle w:val="Forte"/>
        </w:rPr>
        <w:t>casa do mel (40 horas)</w:t>
      </w:r>
      <w:r w:rsidR="00F3392E">
        <w:rPr>
          <w:rStyle w:val="Forte"/>
        </w:rPr>
        <w:t>-</w:t>
      </w:r>
      <w:r w:rsidR="00F3392E" w:rsidRPr="00F3392E">
        <w:rPr>
          <w:rStyle w:val="Forte"/>
        </w:rPr>
        <w:t xml:space="preserve"> </w:t>
      </w:r>
      <w:r w:rsidR="00F3392E">
        <w:rPr>
          <w:rStyle w:val="Forte"/>
        </w:rPr>
        <w:t>(2 ida à comunidade)</w:t>
      </w:r>
    </w:p>
    <w:p w:rsidR="009F4CBE" w:rsidRDefault="003C270E" w:rsidP="009F4CBE">
      <w:pPr>
        <w:pStyle w:val="NormalWeb"/>
        <w:spacing w:before="0" w:beforeAutospacing="0" w:after="0" w:afterAutospacing="0"/>
        <w:rPr>
          <w:rStyle w:val="Forte"/>
          <w:b w:val="0"/>
        </w:rPr>
      </w:pPr>
      <w:r w:rsidRPr="009E3EDC">
        <w:br/>
      </w:r>
      <w:r w:rsidR="00FE77B4">
        <w:rPr>
          <w:rStyle w:val="Forte"/>
        </w:rPr>
        <w:t>Carga h</w:t>
      </w:r>
      <w:r w:rsidR="009E3EDC" w:rsidRPr="009E3EDC">
        <w:rPr>
          <w:rStyle w:val="Forte"/>
        </w:rPr>
        <w:t>orária</w:t>
      </w:r>
      <w:r w:rsidR="00FE77B4">
        <w:rPr>
          <w:rStyle w:val="Forte"/>
        </w:rPr>
        <w:t xml:space="preserve"> total</w:t>
      </w:r>
      <w:r w:rsidR="009E3EDC" w:rsidRPr="009E3EDC">
        <w:rPr>
          <w:rStyle w:val="Forte"/>
        </w:rPr>
        <w:t xml:space="preserve">: </w:t>
      </w:r>
      <w:r w:rsidR="009E3EDC" w:rsidRPr="009E3EDC">
        <w:rPr>
          <w:rStyle w:val="Forte"/>
          <w:b w:val="0"/>
        </w:rPr>
        <w:t>8</w:t>
      </w:r>
      <w:r w:rsidRPr="009E3EDC">
        <w:rPr>
          <w:rStyle w:val="Forte"/>
          <w:b w:val="0"/>
        </w:rPr>
        <w:t>0 horas</w:t>
      </w:r>
    </w:p>
    <w:p w:rsidR="00F3392E" w:rsidRDefault="00F3392E" w:rsidP="009F4CBE">
      <w:pPr>
        <w:pStyle w:val="NormalWeb"/>
        <w:spacing w:before="0" w:beforeAutospacing="0" w:after="0" w:afterAutospacing="0"/>
        <w:rPr>
          <w:rStyle w:val="Forte"/>
          <w:b w:val="0"/>
        </w:rPr>
      </w:pPr>
    </w:p>
    <w:p w:rsidR="009F4CBE" w:rsidRPr="009F4CBE" w:rsidRDefault="009F4CBE" w:rsidP="009F4CBE">
      <w:pPr>
        <w:pStyle w:val="NormalWeb"/>
        <w:spacing w:before="0" w:beforeAutospacing="0" w:after="0" w:afterAutospacing="0"/>
        <w:rPr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3C270E" w:rsidRPr="00B86302" w:rsidTr="00305CC3">
        <w:tc>
          <w:tcPr>
            <w:tcW w:w="9779" w:type="dxa"/>
            <w:shd w:val="clear" w:color="auto" w:fill="C0C0C0"/>
          </w:tcPr>
          <w:p w:rsidR="003C270E" w:rsidRPr="00DD0A7A" w:rsidRDefault="003C270E" w:rsidP="00305CC3">
            <w:pPr>
              <w:jc w:val="both"/>
              <w:rPr>
                <w:b/>
              </w:rPr>
            </w:pPr>
            <w:r w:rsidRPr="00DD0A7A">
              <w:rPr>
                <w:b/>
              </w:rPr>
              <w:t>1. Objetivo</w:t>
            </w:r>
          </w:p>
        </w:tc>
      </w:tr>
    </w:tbl>
    <w:p w:rsidR="003C270E" w:rsidRPr="005B5C88" w:rsidRDefault="009E3EDC" w:rsidP="005B5C88">
      <w:pPr>
        <w:pStyle w:val="NormalWeb"/>
        <w:spacing w:line="276" w:lineRule="auto"/>
        <w:jc w:val="both"/>
      </w:pPr>
      <w:r>
        <w:t>Capacitar os produtores da cadeia do mel para aplicarem corretamente as boas práticas de higiene, colheita e beneficiamento do mel, garantindo qualidade sanitária e valor agregado ao produto final, conforme as exigências do mercado e da legislação sanitária.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3C270E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A3284D" w:rsidRDefault="003C270E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1A128A" w:rsidRDefault="003C270E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1A128A" w:rsidRDefault="003C270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1A128A" w:rsidRDefault="003C270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3C270E" w:rsidRPr="004A417D" w:rsidRDefault="009E3EDC" w:rsidP="003C270E">
      <w:pPr>
        <w:pStyle w:val="NormalWeb"/>
        <w:spacing w:line="276" w:lineRule="auto"/>
        <w:jc w:val="both"/>
      </w:pPr>
      <w:r>
        <w:t xml:space="preserve">A consultoria do curso de Boas Práticas será realizada por profissional com experiência comprovada na apicultura e nas normas de qualidade sanitária aplicáveis ao setor. O curso será desenvolvido em duas idas à comunidade, sendo que cada ida terá uma carga horária de 40 horas, totalizando 80 horas. A primeira ida será dedicada às práticas no campo (colheita e transporte do mel) e a segunda à estrutura da casa do mel (beneficiamento, envase e armazenamento). O curso será dividido em momentos teóricos (em espaço adaptado para aulas) e práticos (em apiários e na casa do mel da comunidade), com foco em metodologias ativas, simulações, estudo de casos, aplicação de listas de verificação (checklists), e dinâmicas de grupo. Ao final será realizada uma </w:t>
      </w:r>
      <w:r>
        <w:lastRenderedPageBreak/>
        <w:t>avaliação de aprendizagem e entregue um relatório técnico com os principais resultados da formação.</w:t>
      </w:r>
    </w:p>
    <w:tbl>
      <w:tblPr>
        <w:tblStyle w:val="TableGrid"/>
        <w:tblpPr w:leftFromText="141" w:rightFromText="141" w:vertAnchor="text" w:horzAnchor="margin" w:tblpY="100"/>
        <w:tblW w:w="14458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1560"/>
        <w:gridCol w:w="1982"/>
        <w:gridCol w:w="2127"/>
      </w:tblGrid>
      <w:tr w:rsidR="003C270E" w:rsidRPr="001A128A" w:rsidTr="009F4CBE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C65B1B" w:rsidRDefault="0000377E" w:rsidP="00C65B1B">
            <w:pPr>
              <w:pStyle w:val="NormalWeb"/>
            </w:pPr>
            <w:r>
              <w:rPr>
                <w:b/>
                <w:sz w:val="24"/>
              </w:rPr>
              <w:t>3</w:t>
            </w:r>
            <w:r w:rsidR="003C270E" w:rsidRPr="00A3284D">
              <w:rPr>
                <w:b/>
                <w:sz w:val="24"/>
              </w:rPr>
              <w:t xml:space="preserve">. </w:t>
            </w:r>
            <w:r w:rsidR="003C270E">
              <w:rPr>
                <w:b/>
                <w:sz w:val="24"/>
              </w:rPr>
              <w:t>Tabela de conteúdos</w:t>
            </w:r>
            <w:r w:rsidR="00C65B1B">
              <w:rPr>
                <w:b/>
                <w:sz w:val="24"/>
              </w:rPr>
              <w:t xml:space="preserve">: </w:t>
            </w:r>
            <w:r w:rsidR="009F4CBE">
              <w:rPr>
                <w:rStyle w:val="Forte"/>
              </w:rPr>
              <w:t>módulo I</w:t>
            </w:r>
            <w:r w:rsidR="00C65B1B">
              <w:rPr>
                <w:rStyle w:val="Forte"/>
              </w:rPr>
              <w:t xml:space="preserve">: </w:t>
            </w:r>
            <w:r w:rsidR="009F4CBE">
              <w:rPr>
                <w:rStyle w:val="Forte"/>
              </w:rPr>
              <w:t xml:space="preserve">Boas práticas na </w:t>
            </w:r>
            <w:r w:rsidR="00C65B1B">
              <w:rPr>
                <w:rStyle w:val="Forte"/>
              </w:rPr>
              <w:t>colheita no campo (40 horas)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1A128A" w:rsidRDefault="003C270E" w:rsidP="00C65B1B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1A128A" w:rsidRDefault="003C270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C270E" w:rsidRPr="001A128A" w:rsidRDefault="003C270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820" w:type="dxa"/>
        <w:tblInd w:w="108" w:type="dxa"/>
        <w:tblLook w:val="04A0"/>
      </w:tblPr>
      <w:tblGrid>
        <w:gridCol w:w="448"/>
        <w:gridCol w:w="1880"/>
        <w:gridCol w:w="2315"/>
        <w:gridCol w:w="2287"/>
        <w:gridCol w:w="1890"/>
      </w:tblGrid>
      <w:tr w:rsidR="00C65B1B" w:rsidRPr="00C65B1B" w:rsidTr="00C65B1B">
        <w:tc>
          <w:tcPr>
            <w:tcW w:w="341" w:type="dxa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b/>
                <w:bCs/>
                <w:szCs w:val="24"/>
              </w:rPr>
            </w:pPr>
            <w:r w:rsidRPr="00C65B1B">
              <w:rPr>
                <w:b/>
                <w:bCs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b/>
                <w:bCs/>
                <w:szCs w:val="24"/>
              </w:rPr>
            </w:pPr>
            <w:r w:rsidRPr="00C65B1B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b/>
                <w:bCs/>
                <w:szCs w:val="24"/>
              </w:rPr>
            </w:pPr>
            <w:r w:rsidRPr="00C65B1B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b/>
                <w:bCs/>
                <w:szCs w:val="24"/>
              </w:rPr>
            </w:pPr>
            <w:r w:rsidRPr="00C65B1B">
              <w:rPr>
                <w:b/>
                <w:bCs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b/>
                <w:bCs/>
                <w:szCs w:val="24"/>
              </w:rPr>
            </w:pPr>
            <w:r w:rsidRPr="00C65B1B">
              <w:rPr>
                <w:b/>
                <w:bCs/>
              </w:rPr>
              <w:t>Inovações e Tecnologias Adaptadas</w:t>
            </w:r>
          </w:p>
        </w:tc>
      </w:tr>
      <w:tr w:rsidR="00C65B1B" w:rsidRPr="00C65B1B" w:rsidTr="00C65B1B">
        <w:tc>
          <w:tcPr>
            <w:tcW w:w="341" w:type="dxa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1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Higiene pessoal e do ambiente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Normas sanitárias, EPIs, controle de pragas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Treinamento sobre uso correto de EPIs, higienização de utensílios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Materiais acessíveis de higienização e proteção</w:t>
            </w:r>
          </w:p>
        </w:tc>
      </w:tr>
      <w:tr w:rsidR="00C65B1B" w:rsidRPr="00C65B1B" w:rsidTr="00C65B1B">
        <w:tc>
          <w:tcPr>
            <w:tcW w:w="341" w:type="dxa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2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Colheita de mel no campo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Ponto ideal de colheita, riscos de contaminação, transporte adequado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Simulação de colheita com foco em integridade e higiene do mel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Transporte com caixas isotérmicas de baixo custo</w:t>
            </w:r>
          </w:p>
        </w:tc>
      </w:tr>
      <w:tr w:rsidR="00C65B1B" w:rsidRPr="00C65B1B" w:rsidTr="00C65B1B">
        <w:tc>
          <w:tcPr>
            <w:tcW w:w="341" w:type="dxa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3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Controle de qualidade e rastreabilidade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Análises básicas, amostragem, registros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Aplicação de fichas de rastreabilidade e amostragem</w:t>
            </w:r>
          </w:p>
        </w:tc>
        <w:tc>
          <w:tcPr>
            <w:tcW w:w="0" w:type="auto"/>
            <w:hideMark/>
          </w:tcPr>
          <w:p w:rsidR="00C65B1B" w:rsidRPr="00C65B1B" w:rsidRDefault="00C65B1B" w:rsidP="00C65B1B">
            <w:pPr>
              <w:rPr>
                <w:szCs w:val="24"/>
              </w:rPr>
            </w:pPr>
            <w:r w:rsidRPr="00C65B1B">
              <w:t>Cadernos de campo digitais com apps offline</w:t>
            </w:r>
          </w:p>
        </w:tc>
      </w:tr>
    </w:tbl>
    <w:p w:rsidR="00C65B1B" w:rsidRDefault="00C65B1B" w:rsidP="00C65B1B"/>
    <w:tbl>
      <w:tblPr>
        <w:tblStyle w:val="TableGrid"/>
        <w:tblpPr w:leftFromText="141" w:rightFromText="141" w:vertAnchor="text" w:horzAnchor="margin" w:tblpY="100"/>
        <w:tblW w:w="14458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1560"/>
        <w:gridCol w:w="1982"/>
        <w:gridCol w:w="2127"/>
      </w:tblGrid>
      <w:tr w:rsidR="00C65B1B" w:rsidRPr="001A128A" w:rsidTr="009F4CBE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5B1B" w:rsidRPr="009F4CBE" w:rsidRDefault="0000377E" w:rsidP="009F4CBE">
            <w:pPr>
              <w:pStyle w:val="NormalWeb"/>
            </w:pPr>
            <w:r>
              <w:rPr>
                <w:b/>
                <w:sz w:val="24"/>
              </w:rPr>
              <w:t>4</w:t>
            </w:r>
            <w:r w:rsidR="00C65B1B" w:rsidRPr="00A3284D">
              <w:rPr>
                <w:b/>
                <w:sz w:val="24"/>
              </w:rPr>
              <w:t xml:space="preserve">. </w:t>
            </w:r>
            <w:r w:rsidR="00C65B1B">
              <w:rPr>
                <w:b/>
                <w:sz w:val="24"/>
              </w:rPr>
              <w:t>Tabela de conteúdos</w:t>
            </w:r>
            <w:r w:rsidR="009F4CBE">
              <w:rPr>
                <w:b/>
                <w:sz w:val="24"/>
              </w:rPr>
              <w:t xml:space="preserve">: </w:t>
            </w:r>
            <w:r w:rsidR="009F4CBE">
              <w:rPr>
                <w:rStyle w:val="Forte"/>
              </w:rPr>
              <w:t>módulo II: Boas práticas na casa do mel (40 horas)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5B1B" w:rsidRPr="001A128A" w:rsidRDefault="00C65B1B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5B1B" w:rsidRPr="001A128A" w:rsidRDefault="00C65B1B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65B1B" w:rsidRPr="001A128A" w:rsidRDefault="00C65B1B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C65B1B" w:rsidRPr="00C65B1B" w:rsidRDefault="00C65B1B" w:rsidP="00C65B1B"/>
    <w:tbl>
      <w:tblPr>
        <w:tblStyle w:val="Tabelacomgrade"/>
        <w:tblW w:w="0" w:type="auto"/>
        <w:tblLook w:val="04A0"/>
      </w:tblPr>
      <w:tblGrid>
        <w:gridCol w:w="448"/>
        <w:gridCol w:w="2000"/>
        <w:gridCol w:w="2278"/>
        <w:gridCol w:w="2169"/>
        <w:gridCol w:w="1825"/>
      </w:tblGrid>
      <w:tr w:rsidR="009F4CBE" w:rsidRPr="009F4CBE" w:rsidTr="009F4CBE">
        <w:tc>
          <w:tcPr>
            <w:tcW w:w="0" w:type="auto"/>
            <w:vAlign w:val="center"/>
            <w:hideMark/>
          </w:tcPr>
          <w:p w:rsidR="009F4CBE" w:rsidRPr="009F4CBE" w:rsidRDefault="009F4CBE" w:rsidP="009F4CBE">
            <w:pPr>
              <w:jc w:val="center"/>
              <w:rPr>
                <w:b/>
                <w:szCs w:val="24"/>
              </w:rPr>
            </w:pPr>
            <w:r w:rsidRPr="009F4CBE">
              <w:rPr>
                <w:b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9F4CBE" w:rsidRPr="009F4CBE" w:rsidRDefault="009F4CBE" w:rsidP="009F4CBE">
            <w:pPr>
              <w:jc w:val="center"/>
              <w:rPr>
                <w:b/>
                <w:szCs w:val="24"/>
              </w:rPr>
            </w:pPr>
            <w:r w:rsidRPr="009F4CBE">
              <w:rPr>
                <w:b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9F4CBE" w:rsidRPr="009F4CBE" w:rsidRDefault="009F4CBE" w:rsidP="009F4CBE">
            <w:pPr>
              <w:jc w:val="center"/>
              <w:rPr>
                <w:b/>
                <w:szCs w:val="24"/>
              </w:rPr>
            </w:pPr>
            <w:r w:rsidRPr="009F4CBE">
              <w:rPr>
                <w:b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9F4CBE" w:rsidRPr="009F4CBE" w:rsidRDefault="009F4CBE" w:rsidP="009F4CBE">
            <w:pPr>
              <w:jc w:val="center"/>
              <w:rPr>
                <w:b/>
                <w:szCs w:val="24"/>
              </w:rPr>
            </w:pPr>
            <w:r w:rsidRPr="009F4CBE">
              <w:rPr>
                <w:b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9F4CBE" w:rsidRPr="009F4CBE" w:rsidRDefault="009F4CBE" w:rsidP="009F4CBE">
            <w:pPr>
              <w:jc w:val="center"/>
              <w:rPr>
                <w:b/>
                <w:szCs w:val="24"/>
              </w:rPr>
            </w:pPr>
            <w:r w:rsidRPr="009F4CBE">
              <w:rPr>
                <w:b/>
              </w:rPr>
              <w:t>Inovações e Tecnologias Adaptadas</w:t>
            </w:r>
          </w:p>
        </w:tc>
      </w:tr>
      <w:tr w:rsidR="009F4CBE" w:rsidRPr="009F4CBE" w:rsidTr="009F4CBE"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4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Estrutura da casa do mel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Zoneamento, fluxo unidirecional, materiais adequados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Avaliação da casa do mel existente e proposição de melhorias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Checklists simplificados adaptados à realidade local</w:t>
            </w:r>
          </w:p>
        </w:tc>
      </w:tr>
      <w:tr w:rsidR="009F4CBE" w:rsidRPr="009F4CBE" w:rsidTr="009F4CBE"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5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Equipamentos de extração</w:t>
            </w:r>
            <w:r>
              <w:t>, umidade</w:t>
            </w:r>
            <w:r w:rsidRPr="009F4CBE">
              <w:t xml:space="preserve"> e envase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 xml:space="preserve">Tipos, limpeza, </w:t>
            </w:r>
            <w:r>
              <w:t xml:space="preserve">medição de umidade, </w:t>
            </w:r>
            <w:r w:rsidRPr="009F4CBE">
              <w:t>manutenção, materiais recomendados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Montagem do fluxo de processamento com simulações de envase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Decantadores e peneiras de fabricação local</w:t>
            </w:r>
          </w:p>
        </w:tc>
      </w:tr>
      <w:tr w:rsidR="009F4CBE" w:rsidRPr="009F4CBE" w:rsidTr="009F4CBE"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6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Armazenamento e rotulagem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Normas de rotulagem, validade, identificação, armazenamento correto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Elaboração de rótulos, organização do estoque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Rótulos artesanais com QR code</w:t>
            </w:r>
          </w:p>
        </w:tc>
      </w:tr>
      <w:tr w:rsidR="009F4CBE" w:rsidRPr="009F4CBE" w:rsidTr="009F4CBE"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7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Comercialização e acesso a mercados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Requisitos para venda legal, canais de comercialização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Roda de conversa sobre comercialização local e institucional</w:t>
            </w:r>
          </w:p>
        </w:tc>
        <w:tc>
          <w:tcPr>
            <w:tcW w:w="0" w:type="auto"/>
            <w:hideMark/>
          </w:tcPr>
          <w:p w:rsidR="009F4CBE" w:rsidRPr="009F4CBE" w:rsidRDefault="009F4CBE" w:rsidP="009F4CBE">
            <w:pPr>
              <w:rPr>
                <w:szCs w:val="24"/>
              </w:rPr>
            </w:pPr>
            <w:r w:rsidRPr="009F4CBE">
              <w:t>Estudos de caso regionais de sucesso</w:t>
            </w:r>
          </w:p>
        </w:tc>
      </w:tr>
    </w:tbl>
    <w:p w:rsidR="0000377E" w:rsidRDefault="0000377E" w:rsidP="009F4CBE">
      <w:pPr>
        <w:tabs>
          <w:tab w:val="left" w:pos="5700"/>
        </w:tabs>
        <w:spacing w:before="69"/>
        <w:ind w:right="8"/>
        <w:jc w:val="both"/>
        <w:rPr>
          <w:rFonts w:ascii="Calibri" w:hAnsi="Calibri" w:cs="Calibri"/>
        </w:rPr>
      </w:pPr>
    </w:p>
    <w:p w:rsidR="005B5C88" w:rsidRDefault="005B5C88" w:rsidP="005B5C88">
      <w:pPr>
        <w:spacing w:line="360" w:lineRule="auto"/>
        <w:rPr>
          <w:rStyle w:val="Forte"/>
          <w:rFonts w:eastAsiaTheme="majorEastAsia"/>
        </w:rPr>
      </w:pPr>
    </w:p>
    <w:p w:rsidR="0000377E" w:rsidRPr="0000377E" w:rsidRDefault="0000377E" w:rsidP="005B5C88">
      <w:pPr>
        <w:spacing w:line="360" w:lineRule="auto"/>
        <w:jc w:val="center"/>
        <w:rPr>
          <w:rStyle w:val="Forte"/>
          <w:rFonts w:asciiTheme="minorHAnsi" w:hAnsiTheme="minorHAnsi" w:cs="Arial"/>
          <w:bCs w:val="0"/>
        </w:rPr>
      </w:pPr>
      <w:r>
        <w:rPr>
          <w:b/>
        </w:rPr>
        <w:t>CONSULTORIA E PLANO DE CURSO</w:t>
      </w:r>
    </w:p>
    <w:p w:rsidR="0000377E" w:rsidRDefault="0000377E" w:rsidP="0000377E">
      <w:pPr>
        <w:pStyle w:val="Ttulo3"/>
        <w:rPr>
          <w:rStyle w:val="Forte"/>
          <w:rFonts w:ascii="Times New Roman" w:hAnsi="Times New Roman" w:cs="Times New Roman"/>
          <w:bCs/>
          <w:color w:val="auto"/>
        </w:rPr>
      </w:pP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 xml:space="preserve">CURSO: </w:t>
      </w:r>
      <w:r w:rsidRPr="0000377E">
        <w:rPr>
          <w:rStyle w:val="Forte"/>
          <w:rFonts w:ascii="Times New Roman" w:hAnsi="Times New Roman" w:cs="Times New Roman"/>
          <w:bCs/>
          <w:color w:val="auto"/>
        </w:rPr>
        <w:t>ASSOCIATIVISM</w:t>
      </w:r>
      <w:r w:rsidR="00F3392E">
        <w:rPr>
          <w:rStyle w:val="Forte"/>
          <w:rFonts w:ascii="Times New Roman" w:hAnsi="Times New Roman" w:cs="Times New Roman"/>
          <w:bCs/>
          <w:color w:val="auto"/>
        </w:rPr>
        <w:t xml:space="preserve">O / </w:t>
      </w:r>
      <w:r w:rsidR="0039408F">
        <w:rPr>
          <w:rStyle w:val="Forte"/>
          <w:rFonts w:ascii="Times New Roman" w:hAnsi="Times New Roman" w:cs="Times New Roman"/>
          <w:bCs/>
          <w:color w:val="auto"/>
        </w:rPr>
        <w:t>COOPERATIVISMO</w:t>
      </w:r>
      <w:r w:rsidRPr="0000377E">
        <w:rPr>
          <w:rStyle w:val="Forte"/>
          <w:rFonts w:ascii="Times New Roman" w:hAnsi="Times New Roman" w:cs="Times New Roman"/>
          <w:bCs/>
          <w:color w:val="auto"/>
        </w:rPr>
        <w:t xml:space="preserve"> – GESTÃO E FORTALECIMENTO ORGANIZACIONAL</w:t>
      </w:r>
    </w:p>
    <w:p w:rsidR="00F3392E" w:rsidRPr="00F3392E" w:rsidRDefault="00F3392E" w:rsidP="00F3392E"/>
    <w:p w:rsidR="00F3392E" w:rsidRDefault="00F3392E" w:rsidP="00F3392E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Carga horária total: 16 horas</w:t>
      </w:r>
      <w:r>
        <w:br/>
      </w:r>
      <w:r>
        <w:rPr>
          <w:rStyle w:val="Forte"/>
        </w:rPr>
        <w:t>Modalidade: Presencial (1 ida à comunidade)</w:t>
      </w:r>
    </w:p>
    <w:p w:rsidR="0000377E" w:rsidRPr="009F4CBE" w:rsidRDefault="0000377E" w:rsidP="0000377E">
      <w:pPr>
        <w:pStyle w:val="NormalWeb"/>
        <w:spacing w:before="0" w:beforeAutospacing="0" w:after="0" w:afterAutospacing="0"/>
        <w:rPr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00377E" w:rsidRPr="00B86302" w:rsidTr="00305CC3">
        <w:tc>
          <w:tcPr>
            <w:tcW w:w="9779" w:type="dxa"/>
            <w:shd w:val="clear" w:color="auto" w:fill="C0C0C0"/>
          </w:tcPr>
          <w:p w:rsidR="0000377E" w:rsidRPr="00B86302" w:rsidRDefault="0000377E" w:rsidP="00305CC3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Pr="00B86302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Objetivo</w:t>
            </w:r>
          </w:p>
        </w:tc>
      </w:tr>
    </w:tbl>
    <w:p w:rsidR="0000377E" w:rsidRPr="00695B08" w:rsidRDefault="0039408F" w:rsidP="0039408F">
      <w:pPr>
        <w:jc w:val="both"/>
        <w:rPr>
          <w:bCs/>
        </w:rPr>
      </w:pPr>
      <w:r>
        <w:t>Fortalecer a atuação e sustentabilidade da associação de apicultores já constituída, aprimorando a gestão democrática, a tomada de decisões coletivas, a organização financeira e estratégica, bem como as práticas de comercialização conjunta, promovendo maior integração e protagonismo dos associados na cadeia produtiva do mel.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00377E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A3284D" w:rsidRDefault="0000377E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1A128A" w:rsidRDefault="0000377E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1A128A" w:rsidRDefault="0000377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1A128A" w:rsidRDefault="0000377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00377E" w:rsidRPr="004A417D" w:rsidRDefault="0039408F" w:rsidP="0000377E">
      <w:pPr>
        <w:pStyle w:val="NormalWeb"/>
        <w:spacing w:line="276" w:lineRule="auto"/>
        <w:jc w:val="both"/>
      </w:pPr>
      <w:r>
        <w:t>A consultoria do curso será realizada por profissional com experiência comprovada em gestão de organizações da agricultura familiar. O curso será desenvolvido em uma única ida à comunidade, totalizando 16 horas. A metodologia integrará aulas teóricas, estudos de caso, dinâmicas de grupo e exercícios práticos, voltados ao cotidiano da associação já existente. A formação será orientada para o planejamento estratégico, fortalecimento da participação dos associados, governança interna, gestão de conflitos e inserção em mercados diferenciados. Ao final, será realizada uma avaliação coletiva e entregue pelo consultor um relatório técnico da formação com recomendações práticas para o fortalecimento da associação.</w:t>
      </w:r>
    </w:p>
    <w:tbl>
      <w:tblPr>
        <w:tblStyle w:val="TableGrid"/>
        <w:tblpPr w:leftFromText="141" w:rightFromText="141" w:vertAnchor="text" w:horzAnchor="margin" w:tblpY="100"/>
        <w:tblW w:w="9144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283"/>
        <w:gridCol w:w="36"/>
        <w:gridCol w:w="36"/>
      </w:tblGrid>
      <w:tr w:rsidR="0000377E" w:rsidRPr="001A128A" w:rsidTr="0007790A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C65B1B" w:rsidRDefault="0000377E" w:rsidP="0039408F">
            <w:pPr>
              <w:pStyle w:val="NormalWeb"/>
            </w:pPr>
            <w:r>
              <w:rPr>
                <w:b/>
                <w:sz w:val="24"/>
              </w:rPr>
              <w:t>3</w:t>
            </w:r>
            <w:r w:rsidRPr="00A3284D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Tabela de conteúdos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1A128A" w:rsidRDefault="0000377E" w:rsidP="00305CC3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1A128A" w:rsidRDefault="0000377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377E" w:rsidRPr="001A128A" w:rsidRDefault="0000377E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647" w:type="dxa"/>
        <w:tblInd w:w="108" w:type="dxa"/>
        <w:tblLayout w:type="fixed"/>
        <w:tblLook w:val="04A0"/>
      </w:tblPr>
      <w:tblGrid>
        <w:gridCol w:w="448"/>
        <w:gridCol w:w="1679"/>
        <w:gridCol w:w="2268"/>
        <w:gridCol w:w="2268"/>
        <w:gridCol w:w="1984"/>
      </w:tblGrid>
      <w:tr w:rsidR="0039408F" w:rsidRPr="0039408F" w:rsidTr="0007790A">
        <w:tc>
          <w:tcPr>
            <w:tcW w:w="448" w:type="dxa"/>
            <w:vAlign w:val="center"/>
            <w:hideMark/>
          </w:tcPr>
          <w:p w:rsidR="0039408F" w:rsidRPr="0039408F" w:rsidRDefault="0039408F" w:rsidP="0007790A">
            <w:pPr>
              <w:jc w:val="center"/>
              <w:rPr>
                <w:b/>
                <w:bCs/>
                <w:szCs w:val="24"/>
              </w:rPr>
            </w:pPr>
            <w:r w:rsidRPr="0039408F">
              <w:rPr>
                <w:b/>
                <w:bCs/>
              </w:rPr>
              <w:t>Nº</w:t>
            </w:r>
          </w:p>
        </w:tc>
        <w:tc>
          <w:tcPr>
            <w:tcW w:w="1679" w:type="dxa"/>
            <w:vAlign w:val="center"/>
            <w:hideMark/>
          </w:tcPr>
          <w:p w:rsidR="0039408F" w:rsidRPr="0039408F" w:rsidRDefault="0039408F" w:rsidP="0007790A">
            <w:pPr>
              <w:jc w:val="center"/>
              <w:rPr>
                <w:b/>
                <w:bCs/>
                <w:szCs w:val="24"/>
              </w:rPr>
            </w:pPr>
            <w:r w:rsidRPr="0039408F">
              <w:rPr>
                <w:b/>
                <w:bCs/>
              </w:rPr>
              <w:t>Tema</w:t>
            </w:r>
          </w:p>
        </w:tc>
        <w:tc>
          <w:tcPr>
            <w:tcW w:w="2268" w:type="dxa"/>
            <w:vAlign w:val="center"/>
            <w:hideMark/>
          </w:tcPr>
          <w:p w:rsidR="0039408F" w:rsidRPr="0039408F" w:rsidRDefault="0039408F" w:rsidP="0007790A">
            <w:pPr>
              <w:jc w:val="center"/>
              <w:rPr>
                <w:b/>
                <w:bCs/>
                <w:szCs w:val="24"/>
              </w:rPr>
            </w:pPr>
            <w:r w:rsidRPr="0039408F">
              <w:rPr>
                <w:b/>
                <w:bCs/>
              </w:rPr>
              <w:t>Conteúdo Teórico</w:t>
            </w:r>
          </w:p>
        </w:tc>
        <w:tc>
          <w:tcPr>
            <w:tcW w:w="2268" w:type="dxa"/>
            <w:vAlign w:val="center"/>
            <w:hideMark/>
          </w:tcPr>
          <w:p w:rsidR="0039408F" w:rsidRPr="0039408F" w:rsidRDefault="0039408F" w:rsidP="0007790A">
            <w:pPr>
              <w:jc w:val="center"/>
              <w:rPr>
                <w:b/>
                <w:bCs/>
                <w:szCs w:val="24"/>
              </w:rPr>
            </w:pPr>
            <w:r w:rsidRPr="0039408F">
              <w:rPr>
                <w:b/>
                <w:bCs/>
              </w:rPr>
              <w:t>Atividade Prática</w:t>
            </w:r>
          </w:p>
        </w:tc>
        <w:tc>
          <w:tcPr>
            <w:tcW w:w="1984" w:type="dxa"/>
            <w:vAlign w:val="center"/>
            <w:hideMark/>
          </w:tcPr>
          <w:p w:rsidR="0039408F" w:rsidRPr="0039408F" w:rsidRDefault="0039408F" w:rsidP="0007790A">
            <w:pPr>
              <w:jc w:val="center"/>
              <w:rPr>
                <w:b/>
                <w:bCs/>
                <w:szCs w:val="24"/>
              </w:rPr>
            </w:pPr>
            <w:r w:rsidRPr="0039408F">
              <w:rPr>
                <w:b/>
                <w:bCs/>
              </w:rPr>
              <w:t>Inovações e Tecnologias Adaptadas</w:t>
            </w:r>
          </w:p>
        </w:tc>
      </w:tr>
    </w:tbl>
    <w:p w:rsidR="0039408F" w:rsidRPr="0039408F" w:rsidRDefault="0039408F" w:rsidP="0039408F">
      <w:pPr>
        <w:rPr>
          <w:vanish/>
        </w:rPr>
      </w:pPr>
    </w:p>
    <w:tbl>
      <w:tblPr>
        <w:tblStyle w:val="Tabelacomgrade"/>
        <w:tblW w:w="8630" w:type="dxa"/>
        <w:tblInd w:w="108" w:type="dxa"/>
        <w:tblLook w:val="04A0"/>
      </w:tblPr>
      <w:tblGrid>
        <w:gridCol w:w="426"/>
        <w:gridCol w:w="1701"/>
        <w:gridCol w:w="2268"/>
        <w:gridCol w:w="2289"/>
        <w:gridCol w:w="1946"/>
      </w:tblGrid>
      <w:tr w:rsidR="0039408F" w:rsidRPr="0039408F" w:rsidTr="0007790A">
        <w:tc>
          <w:tcPr>
            <w:tcW w:w="426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1</w:t>
            </w:r>
          </w:p>
        </w:tc>
        <w:tc>
          <w:tcPr>
            <w:tcW w:w="1701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Estrutura e Governança de Associações</w:t>
            </w:r>
          </w:p>
        </w:tc>
        <w:tc>
          <w:tcPr>
            <w:tcW w:w="2268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Análise da estrutura atual, revisão de funções da diretoria e estatuto</w:t>
            </w:r>
          </w:p>
        </w:tc>
        <w:tc>
          <w:tcPr>
            <w:tcW w:w="2289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Oficina de análise e atualização participativa de documentos internos</w:t>
            </w:r>
          </w:p>
        </w:tc>
        <w:tc>
          <w:tcPr>
            <w:tcW w:w="1946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Uso de checklists de governança institucional</w:t>
            </w:r>
          </w:p>
        </w:tc>
      </w:tr>
    </w:tbl>
    <w:p w:rsidR="0039408F" w:rsidRPr="0039408F" w:rsidRDefault="0039408F" w:rsidP="0039408F">
      <w:pPr>
        <w:rPr>
          <w:vanish/>
        </w:rPr>
      </w:pPr>
    </w:p>
    <w:tbl>
      <w:tblPr>
        <w:tblStyle w:val="Tabelacomgrade"/>
        <w:tblW w:w="8630" w:type="dxa"/>
        <w:tblInd w:w="108" w:type="dxa"/>
        <w:tblLook w:val="04A0"/>
      </w:tblPr>
      <w:tblGrid>
        <w:gridCol w:w="426"/>
        <w:gridCol w:w="1701"/>
        <w:gridCol w:w="2268"/>
        <w:gridCol w:w="2326"/>
        <w:gridCol w:w="1909"/>
      </w:tblGrid>
      <w:tr w:rsidR="0039408F" w:rsidRPr="0039408F" w:rsidTr="0039408F">
        <w:tc>
          <w:tcPr>
            <w:tcW w:w="426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2</w:t>
            </w:r>
          </w:p>
        </w:tc>
        <w:tc>
          <w:tcPr>
            <w:tcW w:w="1701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Prestação de Contas e Transparência</w:t>
            </w:r>
          </w:p>
        </w:tc>
        <w:tc>
          <w:tcPr>
            <w:tcW w:w="2268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Controle financeiro, fluxo de caixa, relatórios e comunicação com associados</w:t>
            </w:r>
          </w:p>
        </w:tc>
        <w:tc>
          <w:tcPr>
            <w:tcW w:w="2326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Simulação de assembleia de prestação de contas com planilhas simplificadas</w:t>
            </w:r>
          </w:p>
        </w:tc>
        <w:tc>
          <w:tcPr>
            <w:tcW w:w="0" w:type="auto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Ferramentas digitais simples para controle de finanças</w:t>
            </w:r>
          </w:p>
        </w:tc>
      </w:tr>
    </w:tbl>
    <w:p w:rsidR="0039408F" w:rsidRPr="0039408F" w:rsidRDefault="0039408F" w:rsidP="0039408F">
      <w:pPr>
        <w:rPr>
          <w:vanish/>
        </w:rPr>
      </w:pPr>
    </w:p>
    <w:tbl>
      <w:tblPr>
        <w:tblStyle w:val="Tabelacomgrade"/>
        <w:tblW w:w="8630" w:type="dxa"/>
        <w:tblInd w:w="108" w:type="dxa"/>
        <w:tblLook w:val="04A0"/>
      </w:tblPr>
      <w:tblGrid>
        <w:gridCol w:w="426"/>
        <w:gridCol w:w="1701"/>
        <w:gridCol w:w="2268"/>
        <w:gridCol w:w="2268"/>
        <w:gridCol w:w="1967"/>
      </w:tblGrid>
      <w:tr w:rsidR="0039408F" w:rsidRPr="0039408F" w:rsidTr="0039408F">
        <w:tc>
          <w:tcPr>
            <w:tcW w:w="426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3</w:t>
            </w:r>
          </w:p>
        </w:tc>
        <w:tc>
          <w:tcPr>
            <w:tcW w:w="1701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Planejamento Estratégico</w:t>
            </w:r>
          </w:p>
        </w:tc>
        <w:tc>
          <w:tcPr>
            <w:tcW w:w="2268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Definição de missão, visão, objetivos e metas da associação</w:t>
            </w:r>
          </w:p>
        </w:tc>
        <w:tc>
          <w:tcPr>
            <w:tcW w:w="2268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Oficina de planejamento estratégico com matriz SWOT</w:t>
            </w:r>
          </w:p>
        </w:tc>
        <w:tc>
          <w:tcPr>
            <w:tcW w:w="1967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Aplicação de matriz SWOT adaptada à realidade local</w:t>
            </w:r>
          </w:p>
        </w:tc>
      </w:tr>
    </w:tbl>
    <w:p w:rsidR="0039408F" w:rsidRPr="0039408F" w:rsidRDefault="0039408F" w:rsidP="0039408F">
      <w:pPr>
        <w:rPr>
          <w:vanish/>
        </w:rPr>
      </w:pPr>
    </w:p>
    <w:tbl>
      <w:tblPr>
        <w:tblStyle w:val="Tabelacomgrade"/>
        <w:tblW w:w="8630" w:type="dxa"/>
        <w:tblInd w:w="108" w:type="dxa"/>
        <w:tblLook w:val="04A0"/>
      </w:tblPr>
      <w:tblGrid>
        <w:gridCol w:w="426"/>
        <w:gridCol w:w="1701"/>
        <w:gridCol w:w="2302"/>
        <w:gridCol w:w="2234"/>
        <w:gridCol w:w="1967"/>
      </w:tblGrid>
      <w:tr w:rsidR="0039408F" w:rsidRPr="0039408F" w:rsidTr="0039408F">
        <w:tc>
          <w:tcPr>
            <w:tcW w:w="426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4</w:t>
            </w:r>
          </w:p>
        </w:tc>
        <w:tc>
          <w:tcPr>
            <w:tcW w:w="1701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Comercialização Conjunta e Acesso a Mercados</w:t>
            </w:r>
          </w:p>
        </w:tc>
        <w:tc>
          <w:tcPr>
            <w:tcW w:w="2302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Análise de canais de venda, estratégias de agregação de valor, compras públicas</w:t>
            </w:r>
          </w:p>
        </w:tc>
        <w:tc>
          <w:tcPr>
            <w:tcW w:w="2234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Dinâmica de simulação de venda institucional ou negociação coletiva</w:t>
            </w:r>
          </w:p>
        </w:tc>
        <w:tc>
          <w:tcPr>
            <w:tcW w:w="1967" w:type="dxa"/>
            <w:hideMark/>
          </w:tcPr>
          <w:p w:rsidR="0039408F" w:rsidRPr="0039408F" w:rsidRDefault="0039408F" w:rsidP="0039408F">
            <w:pPr>
              <w:rPr>
                <w:szCs w:val="24"/>
              </w:rPr>
            </w:pPr>
            <w:r w:rsidRPr="0039408F">
              <w:t>Plataformas de comercialização digital (feiras online, apps)</w:t>
            </w:r>
          </w:p>
        </w:tc>
      </w:tr>
    </w:tbl>
    <w:p w:rsidR="0007790A" w:rsidRDefault="009F4CBE" w:rsidP="0007790A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7790A" w:rsidRPr="0000377E" w:rsidRDefault="0007790A" w:rsidP="0007790A">
      <w:pPr>
        <w:spacing w:line="360" w:lineRule="auto"/>
        <w:jc w:val="center"/>
        <w:rPr>
          <w:rStyle w:val="Forte"/>
          <w:rFonts w:asciiTheme="minorHAnsi" w:hAnsiTheme="minorHAnsi" w:cs="Arial"/>
          <w:bCs w:val="0"/>
        </w:rPr>
      </w:pPr>
      <w:r>
        <w:rPr>
          <w:b/>
        </w:rPr>
        <w:t xml:space="preserve">CONSULTORIA E PLANO DE CURSO </w:t>
      </w:r>
    </w:p>
    <w:p w:rsidR="0007790A" w:rsidRPr="0000377E" w:rsidRDefault="0007790A" w:rsidP="0007790A">
      <w:pPr>
        <w:pStyle w:val="Ttulo3"/>
        <w:rPr>
          <w:rFonts w:ascii="Times New Roman" w:hAnsi="Times New Roman" w:cs="Times New Roman"/>
          <w:color w:val="auto"/>
        </w:rPr>
      </w:pP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>CURSO:</w:t>
      </w:r>
      <w:r w:rsidR="00FE77B4">
        <w:rPr>
          <w:rStyle w:val="Forte"/>
          <w:rFonts w:ascii="Times New Roman" w:hAnsi="Times New Roman" w:cs="Times New Roman"/>
          <w:b/>
          <w:bCs/>
          <w:color w:val="auto"/>
        </w:rPr>
        <w:t xml:space="preserve"> ADMINISTRAÇÃO RURAL I e II</w:t>
      </w: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 xml:space="preserve"> </w:t>
      </w:r>
    </w:p>
    <w:p w:rsidR="00FE77B4" w:rsidRDefault="00FE77B4" w:rsidP="00FE77B4">
      <w:pPr>
        <w:pStyle w:val="NormalWeb"/>
        <w:spacing w:before="0" w:beforeAutospacing="0" w:after="0" w:afterAutospacing="0" w:line="276" w:lineRule="auto"/>
        <w:rPr>
          <w:rStyle w:val="Forte"/>
        </w:rPr>
      </w:pPr>
    </w:p>
    <w:p w:rsidR="005B5C88" w:rsidRDefault="00FE77B4" w:rsidP="005B5C88">
      <w:pPr>
        <w:pStyle w:val="NormalWeb"/>
        <w:spacing w:before="0" w:beforeAutospacing="0" w:after="0" w:afterAutospacing="0"/>
        <w:rPr>
          <w:rStyle w:val="Forte"/>
          <w:b w:val="0"/>
        </w:rPr>
      </w:pPr>
      <w:r>
        <w:rPr>
          <w:rStyle w:val="Forte"/>
        </w:rPr>
        <w:t xml:space="preserve">Módulo I: </w:t>
      </w:r>
      <w:r w:rsidRPr="00FE77B4">
        <w:rPr>
          <w:rStyle w:val="Forte"/>
          <w:b w:val="0"/>
        </w:rPr>
        <w:t>Administração rural aplicada (40 horas)</w:t>
      </w:r>
    </w:p>
    <w:p w:rsidR="005B5C88" w:rsidRDefault="00FE77B4" w:rsidP="005B5C88">
      <w:pPr>
        <w:pStyle w:val="NormalWeb"/>
        <w:spacing w:before="0" w:beforeAutospacing="0" w:after="0" w:afterAutospacing="0"/>
        <w:rPr>
          <w:rStyle w:val="Forte"/>
          <w:b w:val="0"/>
        </w:rPr>
      </w:pPr>
      <w:r>
        <w:rPr>
          <w:rStyle w:val="Forte"/>
        </w:rPr>
        <w:t xml:space="preserve">Módulo II: </w:t>
      </w:r>
      <w:r w:rsidRPr="00FE77B4">
        <w:rPr>
          <w:rStyle w:val="Forte"/>
          <w:b w:val="0"/>
        </w:rPr>
        <w:t>Valorização, identificação e mercado (40 horas)</w:t>
      </w:r>
    </w:p>
    <w:p w:rsidR="0007790A" w:rsidRPr="005B5C88" w:rsidRDefault="00FE77B4" w:rsidP="005B5C88">
      <w:pPr>
        <w:pStyle w:val="NormalWeb"/>
        <w:spacing w:before="0" w:beforeAutospacing="0" w:after="0" w:afterAutospacing="0"/>
        <w:rPr>
          <w:bCs/>
        </w:rPr>
      </w:pPr>
      <w:r>
        <w:rPr>
          <w:rStyle w:val="Forte"/>
        </w:rPr>
        <w:t>Carga h</w:t>
      </w:r>
      <w:r w:rsidRPr="009E3EDC">
        <w:rPr>
          <w:rStyle w:val="Forte"/>
        </w:rPr>
        <w:t>orária</w:t>
      </w:r>
      <w:r>
        <w:rPr>
          <w:rStyle w:val="Forte"/>
        </w:rPr>
        <w:t xml:space="preserve"> total</w:t>
      </w:r>
      <w:r w:rsidRPr="009E3EDC">
        <w:rPr>
          <w:rStyle w:val="Forte"/>
        </w:rPr>
        <w:t xml:space="preserve">: </w:t>
      </w:r>
      <w:r w:rsidRPr="009E3EDC">
        <w:rPr>
          <w:rStyle w:val="Forte"/>
          <w:b w:val="0"/>
        </w:rPr>
        <w:t>80 horas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07790A" w:rsidRPr="00B86302" w:rsidTr="00305CC3">
        <w:tc>
          <w:tcPr>
            <w:tcW w:w="9779" w:type="dxa"/>
            <w:shd w:val="clear" w:color="auto" w:fill="C0C0C0"/>
          </w:tcPr>
          <w:p w:rsidR="0007790A" w:rsidRPr="00FE77B4" w:rsidRDefault="0007790A" w:rsidP="00305CC3">
            <w:pPr>
              <w:jc w:val="both"/>
              <w:rPr>
                <w:b/>
              </w:rPr>
            </w:pPr>
            <w:r w:rsidRPr="00FE77B4">
              <w:rPr>
                <w:b/>
              </w:rPr>
              <w:lastRenderedPageBreak/>
              <w:t>1. Objetivo</w:t>
            </w:r>
          </w:p>
        </w:tc>
      </w:tr>
    </w:tbl>
    <w:p w:rsidR="0007790A" w:rsidRPr="00FE77B4" w:rsidRDefault="00FE77B4" w:rsidP="00FE77B4">
      <w:pPr>
        <w:pStyle w:val="NormalWeb"/>
        <w:jc w:val="both"/>
      </w:pPr>
      <w:r>
        <w:t>Capacitar os apicultores e meliponicultores na gestão eficiente das propriedades rurais, por meio do planejamento, controle zootécnico, financeiro, marketing, turismo e estratégico, promovendo a sustentabilidade e a agregação de valor à produção de mel e derivados.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07790A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A3284D" w:rsidRDefault="0007790A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1A128A" w:rsidRDefault="0007790A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1A128A" w:rsidRDefault="0007790A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1A128A" w:rsidRDefault="0007790A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07790A" w:rsidRPr="004A417D" w:rsidRDefault="00FE77B4" w:rsidP="00FE77B4">
      <w:pPr>
        <w:pStyle w:val="NormalWeb"/>
        <w:spacing w:line="276" w:lineRule="auto"/>
        <w:jc w:val="both"/>
      </w:pPr>
      <w:r>
        <w:t>A consultoria do curso de Administração Rural será realizada por profissional com experiência comprovada em gestão rural, apicultura e meliponicultura. O curso será ministrado em duas visitas presenciais à comunidade, sendo a primeira de 40 horas e a segunda também de 40 horas. A metodologia envolve aulas teóricas e práticas, oficinas com exercícios aplicados à realidade dos participantes, estudo de casos, elaboração de planos de gestão, simulações e atividades em grupo. Haverá avaliação final e entrega de relatório técnico.</w:t>
      </w:r>
    </w:p>
    <w:tbl>
      <w:tblPr>
        <w:tblStyle w:val="TableGrid"/>
        <w:tblpPr w:leftFromText="141" w:rightFromText="141" w:vertAnchor="text" w:horzAnchor="margin" w:tblpY="100"/>
        <w:tblW w:w="8897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36"/>
        <w:gridCol w:w="36"/>
        <w:gridCol w:w="36"/>
      </w:tblGrid>
      <w:tr w:rsidR="0007790A" w:rsidRPr="001A128A" w:rsidTr="00430EB0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FE77B4" w:rsidRDefault="0007790A" w:rsidP="00FE77B4">
            <w:pPr>
              <w:pStyle w:val="NormalWeb"/>
              <w:spacing w:before="0" w:beforeAutospacing="0" w:after="0" w:afterAutospacing="0" w:line="276" w:lineRule="auto"/>
              <w:rPr>
                <w:bCs/>
                <w:sz w:val="24"/>
                <w:szCs w:val="24"/>
              </w:rPr>
            </w:pPr>
            <w:r w:rsidRPr="00FE77B4">
              <w:rPr>
                <w:sz w:val="24"/>
                <w:szCs w:val="24"/>
              </w:rPr>
              <w:t>3. Tabela de conteúdos</w:t>
            </w:r>
            <w:r w:rsidR="00FE77B4" w:rsidRPr="00FE77B4">
              <w:rPr>
                <w:sz w:val="24"/>
                <w:szCs w:val="24"/>
              </w:rPr>
              <w:t xml:space="preserve">: </w:t>
            </w:r>
            <w:r w:rsidR="00FE77B4" w:rsidRPr="00FE77B4">
              <w:rPr>
                <w:rStyle w:val="Forte"/>
                <w:sz w:val="24"/>
                <w:szCs w:val="24"/>
              </w:rPr>
              <w:t xml:space="preserve"> Módulo I: Administração rural aplicada (40 horas)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1A128A" w:rsidRDefault="0007790A" w:rsidP="00305CC3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1A128A" w:rsidRDefault="0007790A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7790A" w:rsidRPr="001A128A" w:rsidRDefault="0007790A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820" w:type="dxa"/>
        <w:tblInd w:w="108" w:type="dxa"/>
        <w:tblLook w:val="04A0"/>
      </w:tblPr>
      <w:tblGrid>
        <w:gridCol w:w="448"/>
        <w:gridCol w:w="1849"/>
        <w:gridCol w:w="2472"/>
        <w:gridCol w:w="2166"/>
        <w:gridCol w:w="1885"/>
      </w:tblGrid>
      <w:tr w:rsidR="00FE77B4" w:rsidRPr="00FE77B4" w:rsidTr="00430EB0">
        <w:tc>
          <w:tcPr>
            <w:tcW w:w="340" w:type="dxa"/>
            <w:vAlign w:val="center"/>
            <w:hideMark/>
          </w:tcPr>
          <w:p w:rsidR="00FE77B4" w:rsidRPr="00FE77B4" w:rsidRDefault="00FE77B4" w:rsidP="00FE77B4">
            <w:pPr>
              <w:jc w:val="center"/>
              <w:rPr>
                <w:b/>
                <w:bCs/>
                <w:szCs w:val="24"/>
              </w:rPr>
            </w:pPr>
            <w:r w:rsidRPr="00FE77B4">
              <w:rPr>
                <w:b/>
                <w:bCs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FE77B4" w:rsidRPr="00FE77B4" w:rsidRDefault="00FE77B4" w:rsidP="00FE77B4">
            <w:pPr>
              <w:jc w:val="center"/>
              <w:rPr>
                <w:b/>
                <w:bCs/>
                <w:szCs w:val="24"/>
              </w:rPr>
            </w:pPr>
            <w:r w:rsidRPr="00FE77B4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FE77B4" w:rsidRPr="00FE77B4" w:rsidRDefault="00FE77B4" w:rsidP="00FE77B4">
            <w:pPr>
              <w:jc w:val="center"/>
              <w:rPr>
                <w:b/>
                <w:bCs/>
                <w:szCs w:val="24"/>
              </w:rPr>
            </w:pPr>
            <w:r w:rsidRPr="00FE77B4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FE77B4" w:rsidRPr="00FE77B4" w:rsidRDefault="00FE77B4" w:rsidP="00FE77B4">
            <w:pPr>
              <w:jc w:val="center"/>
              <w:rPr>
                <w:b/>
                <w:bCs/>
                <w:szCs w:val="24"/>
              </w:rPr>
            </w:pPr>
            <w:r w:rsidRPr="00FE77B4">
              <w:rPr>
                <w:b/>
                <w:bCs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FE77B4" w:rsidRPr="00FE77B4" w:rsidRDefault="00FE77B4" w:rsidP="00FE77B4">
            <w:pPr>
              <w:jc w:val="center"/>
              <w:rPr>
                <w:b/>
                <w:bCs/>
                <w:szCs w:val="24"/>
              </w:rPr>
            </w:pPr>
            <w:r w:rsidRPr="00FE77B4">
              <w:rPr>
                <w:b/>
                <w:bCs/>
              </w:rPr>
              <w:t>Inovações e Tecnologias Adaptadas</w:t>
            </w:r>
          </w:p>
        </w:tc>
      </w:tr>
      <w:tr w:rsidR="00FE77B4" w:rsidRPr="00FE77B4" w:rsidTr="00430EB0">
        <w:tc>
          <w:tcPr>
            <w:tcW w:w="340" w:type="dxa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1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Fundamentos da administração rural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Princípios da gestão no campo, características da empresa rural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Diagnóstico da propriedade produtiva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Uso de planilhas digitais simplificadas</w:t>
            </w:r>
          </w:p>
        </w:tc>
      </w:tr>
      <w:tr w:rsidR="00FE77B4" w:rsidRPr="00FE77B4" w:rsidTr="00430EB0">
        <w:tc>
          <w:tcPr>
            <w:tcW w:w="340" w:type="dxa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2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Planejamento da propriedade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Planejamento estratégico, físico e financeiro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Elaboração de plano de ação por produtor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Aplicativos de planejamento rural</w:t>
            </w:r>
          </w:p>
        </w:tc>
      </w:tr>
      <w:tr w:rsidR="00FE77B4" w:rsidRPr="00FE77B4" w:rsidTr="00430EB0">
        <w:tc>
          <w:tcPr>
            <w:tcW w:w="340" w:type="dxa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3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Controle zootécnico e sanitário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Escrituração zootécnica, manejo de dados de colmeias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Criação de ficha técnica dos apiários e meliponários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Planilhas e QR codes nos apiários</w:t>
            </w:r>
          </w:p>
        </w:tc>
      </w:tr>
      <w:tr w:rsidR="00FE77B4" w:rsidRPr="00FE77B4" w:rsidTr="00430EB0">
        <w:tc>
          <w:tcPr>
            <w:tcW w:w="340" w:type="dxa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4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Gestão de insumos e produção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Controle de entrada e saída, uso racional de recursos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Registro de estoques e produção com ferramentas práticas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Sistemas de controle digital de produção</w:t>
            </w:r>
          </w:p>
        </w:tc>
      </w:tr>
      <w:tr w:rsidR="00FE77B4" w:rsidRPr="00FE77B4" w:rsidTr="00430EB0">
        <w:tc>
          <w:tcPr>
            <w:tcW w:w="340" w:type="dxa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5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Indicadores de desempenho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Avaliação econômica, produtividade e sustentabilidade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Cálculo de custos e margens</w:t>
            </w:r>
          </w:p>
        </w:tc>
        <w:tc>
          <w:tcPr>
            <w:tcW w:w="0" w:type="auto"/>
            <w:hideMark/>
          </w:tcPr>
          <w:p w:rsidR="00FE77B4" w:rsidRPr="00FE77B4" w:rsidRDefault="00FE77B4" w:rsidP="00FE77B4">
            <w:pPr>
              <w:rPr>
                <w:szCs w:val="24"/>
              </w:rPr>
            </w:pPr>
            <w:r w:rsidRPr="00FE77B4">
              <w:t>Planilhas com dashboards simplificados</w:t>
            </w:r>
          </w:p>
        </w:tc>
      </w:tr>
    </w:tbl>
    <w:p w:rsidR="003C270E" w:rsidRDefault="003C270E" w:rsidP="009F4CBE">
      <w:pPr>
        <w:tabs>
          <w:tab w:val="left" w:pos="5700"/>
        </w:tabs>
        <w:spacing w:before="69"/>
        <w:ind w:right="8"/>
        <w:jc w:val="both"/>
        <w:rPr>
          <w:rFonts w:ascii="Calibri" w:hAnsi="Calibri" w:cs="Calibri"/>
        </w:rPr>
      </w:pPr>
    </w:p>
    <w:tbl>
      <w:tblPr>
        <w:tblStyle w:val="TableGrid"/>
        <w:tblpPr w:leftFromText="141" w:rightFromText="141" w:vertAnchor="text" w:horzAnchor="margin" w:tblpY="100"/>
        <w:tblW w:w="8897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36"/>
        <w:gridCol w:w="36"/>
        <w:gridCol w:w="36"/>
      </w:tblGrid>
      <w:tr w:rsidR="00430EB0" w:rsidRPr="001A128A" w:rsidTr="00305CC3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430EB0" w:rsidRDefault="00430EB0" w:rsidP="00430EB0">
            <w:pPr>
              <w:pStyle w:val="NormalWe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0EB0">
              <w:rPr>
                <w:sz w:val="24"/>
                <w:szCs w:val="24"/>
              </w:rPr>
              <w:t xml:space="preserve">. Tabela de conteúdos: </w:t>
            </w:r>
            <w:r w:rsidRPr="00430EB0">
              <w:rPr>
                <w:rStyle w:val="Forte"/>
                <w:sz w:val="24"/>
                <w:szCs w:val="24"/>
              </w:rPr>
              <w:t xml:space="preserve"> Módulo II: </w:t>
            </w:r>
            <w:r w:rsidRPr="00430EB0">
              <w:rPr>
                <w:rStyle w:val="Forte"/>
                <w:b w:val="0"/>
                <w:sz w:val="24"/>
                <w:szCs w:val="24"/>
              </w:rPr>
              <w:t>Valorização, identificação e mercado (40 horas)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654" w:type="dxa"/>
        <w:tblInd w:w="108" w:type="dxa"/>
        <w:tblLook w:val="04A0"/>
      </w:tblPr>
      <w:tblGrid>
        <w:gridCol w:w="586"/>
        <w:gridCol w:w="1808"/>
        <w:gridCol w:w="2426"/>
        <w:gridCol w:w="1704"/>
        <w:gridCol w:w="2130"/>
      </w:tblGrid>
      <w:tr w:rsidR="00430EB0" w:rsidRPr="00430EB0" w:rsidTr="00430EB0">
        <w:tc>
          <w:tcPr>
            <w:tcW w:w="586" w:type="dxa"/>
            <w:vAlign w:val="center"/>
            <w:hideMark/>
          </w:tcPr>
          <w:p w:rsidR="00430EB0" w:rsidRPr="00430EB0" w:rsidRDefault="00430EB0" w:rsidP="00430EB0">
            <w:pPr>
              <w:jc w:val="center"/>
              <w:rPr>
                <w:b/>
                <w:szCs w:val="24"/>
              </w:rPr>
            </w:pPr>
            <w:r w:rsidRPr="00430EB0">
              <w:rPr>
                <w:b/>
              </w:rPr>
              <w:t>Nº</w:t>
            </w:r>
          </w:p>
        </w:tc>
        <w:tc>
          <w:tcPr>
            <w:tcW w:w="1808" w:type="dxa"/>
            <w:vAlign w:val="center"/>
            <w:hideMark/>
          </w:tcPr>
          <w:p w:rsidR="00430EB0" w:rsidRPr="00430EB0" w:rsidRDefault="00430EB0" w:rsidP="00430EB0">
            <w:pPr>
              <w:jc w:val="center"/>
              <w:rPr>
                <w:b/>
                <w:szCs w:val="24"/>
              </w:rPr>
            </w:pPr>
            <w:r w:rsidRPr="00430EB0">
              <w:rPr>
                <w:b/>
              </w:rPr>
              <w:t>Tema</w:t>
            </w:r>
          </w:p>
        </w:tc>
        <w:tc>
          <w:tcPr>
            <w:tcW w:w="2426" w:type="dxa"/>
            <w:vAlign w:val="center"/>
            <w:hideMark/>
          </w:tcPr>
          <w:p w:rsidR="00430EB0" w:rsidRPr="00430EB0" w:rsidRDefault="00430EB0" w:rsidP="00430EB0">
            <w:pPr>
              <w:jc w:val="center"/>
              <w:rPr>
                <w:b/>
                <w:szCs w:val="24"/>
              </w:rPr>
            </w:pPr>
            <w:r w:rsidRPr="00430EB0">
              <w:rPr>
                <w:b/>
              </w:rPr>
              <w:t>Conteúdo Teórico</w:t>
            </w:r>
          </w:p>
        </w:tc>
        <w:tc>
          <w:tcPr>
            <w:tcW w:w="1704" w:type="dxa"/>
            <w:vAlign w:val="center"/>
            <w:hideMark/>
          </w:tcPr>
          <w:p w:rsidR="00430EB0" w:rsidRPr="00430EB0" w:rsidRDefault="00430EB0" w:rsidP="00430EB0">
            <w:pPr>
              <w:jc w:val="center"/>
              <w:rPr>
                <w:b/>
                <w:szCs w:val="24"/>
              </w:rPr>
            </w:pPr>
            <w:r w:rsidRPr="00430EB0">
              <w:rPr>
                <w:b/>
              </w:rPr>
              <w:t>Atividade Prática</w:t>
            </w:r>
          </w:p>
        </w:tc>
        <w:tc>
          <w:tcPr>
            <w:tcW w:w="2130" w:type="dxa"/>
            <w:vAlign w:val="center"/>
            <w:hideMark/>
          </w:tcPr>
          <w:p w:rsidR="00430EB0" w:rsidRPr="00430EB0" w:rsidRDefault="00430EB0" w:rsidP="00430EB0">
            <w:pPr>
              <w:jc w:val="center"/>
              <w:rPr>
                <w:b/>
                <w:szCs w:val="24"/>
              </w:rPr>
            </w:pPr>
            <w:r w:rsidRPr="00430EB0">
              <w:rPr>
                <w:b/>
              </w:rPr>
              <w:t>Inovações e Tecnologias Adaptadas</w:t>
            </w:r>
          </w:p>
        </w:tc>
      </w:tr>
      <w:tr w:rsidR="00430EB0" w:rsidRPr="00430EB0" w:rsidTr="00430EB0">
        <w:tc>
          <w:tcPr>
            <w:tcW w:w="58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1</w:t>
            </w:r>
          </w:p>
        </w:tc>
        <w:tc>
          <w:tcPr>
            <w:tcW w:w="1808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Rotulagem e legislação</w:t>
            </w:r>
          </w:p>
        </w:tc>
        <w:tc>
          <w:tcPr>
            <w:tcW w:w="242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Regras de rotulagem de produtos de origem animal e vegetal</w:t>
            </w:r>
          </w:p>
        </w:tc>
        <w:tc>
          <w:tcPr>
            <w:tcW w:w="1704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Análise de rótulos e criação de modelo</w:t>
            </w:r>
          </w:p>
        </w:tc>
        <w:tc>
          <w:tcPr>
            <w:tcW w:w="2130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Inserção de QR Code em embalagens</w:t>
            </w:r>
          </w:p>
        </w:tc>
      </w:tr>
      <w:tr w:rsidR="00430EB0" w:rsidRPr="00430EB0" w:rsidTr="00430EB0">
        <w:tc>
          <w:tcPr>
            <w:tcW w:w="58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2</w:t>
            </w:r>
          </w:p>
        </w:tc>
        <w:tc>
          <w:tcPr>
            <w:tcW w:w="1808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Selos e certificações</w:t>
            </w:r>
          </w:p>
        </w:tc>
        <w:tc>
          <w:tcPr>
            <w:tcW w:w="242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Selo ARTE, SIF, Orgânico, Indicação Geográfica, Sociobiodiversidade</w:t>
            </w:r>
          </w:p>
        </w:tc>
        <w:tc>
          <w:tcPr>
            <w:tcW w:w="1704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Estudo de viabilidade de certificações</w:t>
            </w:r>
          </w:p>
        </w:tc>
        <w:tc>
          <w:tcPr>
            <w:tcW w:w="2130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Ferramentas para rastreabilidade e verificação</w:t>
            </w:r>
          </w:p>
        </w:tc>
      </w:tr>
      <w:tr w:rsidR="00430EB0" w:rsidRPr="00430EB0" w:rsidTr="00430EB0">
        <w:tc>
          <w:tcPr>
            <w:tcW w:w="58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3</w:t>
            </w:r>
          </w:p>
        </w:tc>
        <w:tc>
          <w:tcPr>
            <w:tcW w:w="1808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 xml:space="preserve">Turismo rural e </w:t>
            </w:r>
            <w:r w:rsidRPr="00430EB0">
              <w:lastRenderedPageBreak/>
              <w:t>vivência apícola</w:t>
            </w:r>
            <w:r>
              <w:t xml:space="preserve"> e meliponicultura</w:t>
            </w:r>
          </w:p>
        </w:tc>
        <w:tc>
          <w:tcPr>
            <w:tcW w:w="242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lastRenderedPageBreak/>
              <w:t xml:space="preserve">Gestão do meliponário e </w:t>
            </w:r>
            <w:r w:rsidRPr="00430EB0">
              <w:lastRenderedPageBreak/>
              <w:t>apiários para visitas educativas e turísticas</w:t>
            </w:r>
          </w:p>
        </w:tc>
        <w:tc>
          <w:tcPr>
            <w:tcW w:w="1704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lastRenderedPageBreak/>
              <w:t xml:space="preserve">Simulação de </w:t>
            </w:r>
            <w:r w:rsidRPr="00430EB0">
              <w:lastRenderedPageBreak/>
              <w:t>roteiro de visita guiada</w:t>
            </w:r>
          </w:p>
        </w:tc>
        <w:tc>
          <w:tcPr>
            <w:tcW w:w="2130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lastRenderedPageBreak/>
              <w:t xml:space="preserve">Estratégia de </w:t>
            </w:r>
            <w:r w:rsidRPr="00430EB0">
              <w:lastRenderedPageBreak/>
              <w:t>experiência turística com apoio de QR Codes</w:t>
            </w:r>
          </w:p>
        </w:tc>
      </w:tr>
      <w:tr w:rsidR="00430EB0" w:rsidRPr="00430EB0" w:rsidTr="00430EB0">
        <w:tc>
          <w:tcPr>
            <w:tcW w:w="58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lastRenderedPageBreak/>
              <w:t>4</w:t>
            </w:r>
          </w:p>
        </w:tc>
        <w:tc>
          <w:tcPr>
            <w:tcW w:w="1808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Marketing e comercialização</w:t>
            </w:r>
          </w:p>
        </w:tc>
        <w:tc>
          <w:tcPr>
            <w:tcW w:w="242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Posicionamento de marca, redes sociais, canais de venda</w:t>
            </w:r>
          </w:p>
        </w:tc>
        <w:tc>
          <w:tcPr>
            <w:tcW w:w="1704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Elaboração de plano de marketing comunitário</w:t>
            </w:r>
          </w:p>
        </w:tc>
        <w:tc>
          <w:tcPr>
            <w:tcW w:w="2130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Ferramentas digitais e vídeos para redes sociais</w:t>
            </w:r>
          </w:p>
        </w:tc>
      </w:tr>
      <w:tr w:rsidR="00430EB0" w:rsidRPr="00430EB0" w:rsidTr="00430EB0">
        <w:tc>
          <w:tcPr>
            <w:tcW w:w="58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5</w:t>
            </w:r>
          </w:p>
        </w:tc>
        <w:tc>
          <w:tcPr>
            <w:tcW w:w="1808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Comunicação com o consumidor final</w:t>
            </w:r>
          </w:p>
        </w:tc>
        <w:tc>
          <w:tcPr>
            <w:tcW w:w="2426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Educação do consumidor sobre qualidade e origem do mel</w:t>
            </w:r>
          </w:p>
        </w:tc>
        <w:tc>
          <w:tcPr>
            <w:tcW w:w="1704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Produção de conteúdo e storytelling para rótulos e mídias</w:t>
            </w:r>
          </w:p>
        </w:tc>
        <w:tc>
          <w:tcPr>
            <w:tcW w:w="2130" w:type="dxa"/>
            <w:hideMark/>
          </w:tcPr>
          <w:p w:rsidR="00430EB0" w:rsidRPr="00430EB0" w:rsidRDefault="00430EB0" w:rsidP="00430EB0">
            <w:pPr>
              <w:rPr>
                <w:szCs w:val="24"/>
              </w:rPr>
            </w:pPr>
            <w:r w:rsidRPr="00430EB0">
              <w:t>Desenvolvimento de embalagens informativas com QR Codes</w:t>
            </w:r>
          </w:p>
        </w:tc>
      </w:tr>
    </w:tbl>
    <w:p w:rsidR="00430EB0" w:rsidRDefault="00430EB0" w:rsidP="009F4CBE">
      <w:pPr>
        <w:tabs>
          <w:tab w:val="left" w:pos="5700"/>
        </w:tabs>
        <w:spacing w:before="69"/>
        <w:ind w:right="8"/>
        <w:jc w:val="both"/>
        <w:rPr>
          <w:rFonts w:ascii="Calibri" w:hAnsi="Calibri" w:cs="Calibri"/>
        </w:rPr>
      </w:pPr>
    </w:p>
    <w:p w:rsidR="00430EB0" w:rsidRPr="0000377E" w:rsidRDefault="00430EB0" w:rsidP="00430EB0">
      <w:pPr>
        <w:spacing w:line="360" w:lineRule="auto"/>
        <w:jc w:val="center"/>
        <w:rPr>
          <w:rStyle w:val="Forte"/>
          <w:rFonts w:asciiTheme="minorHAnsi" w:hAnsiTheme="minorHAnsi" w:cs="Arial"/>
          <w:bCs w:val="0"/>
        </w:rPr>
      </w:pPr>
      <w:r>
        <w:rPr>
          <w:b/>
        </w:rPr>
        <w:t xml:space="preserve">CONSULTORIA E PLANO DE CURSO </w:t>
      </w:r>
    </w:p>
    <w:p w:rsidR="00430EB0" w:rsidRPr="0000377E" w:rsidRDefault="00430EB0" w:rsidP="00430EB0">
      <w:pPr>
        <w:pStyle w:val="Ttulo3"/>
        <w:rPr>
          <w:rFonts w:ascii="Times New Roman" w:hAnsi="Times New Roman" w:cs="Times New Roman"/>
          <w:color w:val="auto"/>
        </w:rPr>
      </w:pP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>CURSO:</w:t>
      </w:r>
      <w:r>
        <w:rPr>
          <w:rStyle w:val="Forte"/>
          <w:rFonts w:ascii="Times New Roman" w:hAnsi="Times New Roman" w:cs="Times New Roman"/>
          <w:b/>
          <w:bCs/>
          <w:color w:val="auto"/>
        </w:rPr>
        <w:t xml:space="preserve"> </w:t>
      </w:r>
      <w:r w:rsidR="00266E86">
        <w:rPr>
          <w:rStyle w:val="Forte"/>
          <w:rFonts w:ascii="Times New Roman" w:hAnsi="Times New Roman" w:cs="Times New Roman"/>
          <w:b/>
          <w:bCs/>
          <w:color w:val="auto"/>
        </w:rPr>
        <w:t>MELIPONICULTURA</w:t>
      </w:r>
    </w:p>
    <w:p w:rsidR="00430EB0" w:rsidRDefault="00430EB0" w:rsidP="00430EB0">
      <w:pPr>
        <w:pStyle w:val="NormalWeb"/>
        <w:spacing w:before="0" w:beforeAutospacing="0" w:after="0" w:afterAutospacing="0" w:line="276" w:lineRule="auto"/>
        <w:rPr>
          <w:rStyle w:val="Forte"/>
        </w:rPr>
      </w:pPr>
    </w:p>
    <w:p w:rsidR="00F3392E" w:rsidRDefault="00F3392E" w:rsidP="00F3392E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Carga horária total: 40 horas</w:t>
      </w:r>
      <w:r>
        <w:br/>
      </w:r>
      <w:r>
        <w:rPr>
          <w:rStyle w:val="Forte"/>
        </w:rPr>
        <w:t>Modalidade: Presencial (1 ida à comunidade)</w:t>
      </w:r>
    </w:p>
    <w:p w:rsidR="00430EB0" w:rsidRPr="009F4CBE" w:rsidRDefault="00430EB0" w:rsidP="00430EB0">
      <w:pPr>
        <w:pStyle w:val="NormalWeb"/>
        <w:spacing w:before="0" w:beforeAutospacing="0" w:after="0" w:afterAutospacing="0"/>
        <w:rPr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30EB0" w:rsidRPr="00B86302" w:rsidTr="00305CC3">
        <w:tc>
          <w:tcPr>
            <w:tcW w:w="9779" w:type="dxa"/>
            <w:shd w:val="clear" w:color="auto" w:fill="C0C0C0"/>
          </w:tcPr>
          <w:p w:rsidR="00430EB0" w:rsidRPr="00FE77B4" w:rsidRDefault="00430EB0" w:rsidP="00305CC3">
            <w:pPr>
              <w:jc w:val="both"/>
              <w:rPr>
                <w:b/>
              </w:rPr>
            </w:pPr>
            <w:r w:rsidRPr="00FE77B4">
              <w:rPr>
                <w:b/>
              </w:rPr>
              <w:t>1. Objetivo</w:t>
            </w:r>
          </w:p>
        </w:tc>
      </w:tr>
    </w:tbl>
    <w:p w:rsidR="00430EB0" w:rsidRPr="00FE77B4" w:rsidRDefault="00430EB0" w:rsidP="00430EB0">
      <w:pPr>
        <w:pStyle w:val="NormalWeb"/>
        <w:jc w:val="both"/>
      </w:pPr>
      <w:r>
        <w:t>Capacitar os participantes na criação, manejo e conservação das abelhas sem ferrão, com foco na produção de mel, polinização, educação ambiental e geração de renda, considerando as potencialidades e desafios da região amazônica.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430EB0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A3284D" w:rsidRDefault="00430EB0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430EB0" w:rsidRPr="004A417D" w:rsidRDefault="00430EB0" w:rsidP="00430EB0">
      <w:pPr>
        <w:pStyle w:val="NormalWeb"/>
        <w:spacing w:line="276" w:lineRule="auto"/>
        <w:jc w:val="both"/>
      </w:pPr>
      <w:r>
        <w:t xml:space="preserve">A </w:t>
      </w:r>
      <w:r w:rsidR="00266E86">
        <w:t>consultoria do curso de Meliponicultura será realizada por profissional com experiência comprovada na criação e manejo de abelhas sem ferrão. O curso será ministrado em uma única ida do consultor à comunidade, com duração de 40 horas, permitindo a execução completa da carga horária em regime intensivo. Será dividido em atividades teóricas e práticas, incluindo saídas de campo, identificação de espécies, manejo de colônias, e boas práticas para produção e comercialização. Ao final, os participantes passarão por uma avaliação final do curso, e será entregue um relatório técnico com os resultados do curso.</w:t>
      </w:r>
    </w:p>
    <w:tbl>
      <w:tblPr>
        <w:tblStyle w:val="TableGrid"/>
        <w:tblpPr w:leftFromText="141" w:rightFromText="141" w:vertAnchor="text" w:horzAnchor="margin" w:tblpY="100"/>
        <w:tblW w:w="8897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36"/>
        <w:gridCol w:w="36"/>
        <w:gridCol w:w="36"/>
      </w:tblGrid>
      <w:tr w:rsidR="00430EB0" w:rsidRPr="001A128A" w:rsidTr="00305CC3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FE77B4" w:rsidRDefault="00430EB0" w:rsidP="00305CC3">
            <w:pPr>
              <w:pStyle w:val="NormalWeb"/>
              <w:spacing w:before="0" w:beforeAutospacing="0" w:after="0" w:afterAutospacing="0" w:line="276" w:lineRule="auto"/>
              <w:rPr>
                <w:bCs/>
                <w:sz w:val="24"/>
                <w:szCs w:val="24"/>
              </w:rPr>
            </w:pPr>
            <w:r w:rsidRPr="00FE77B4">
              <w:rPr>
                <w:sz w:val="24"/>
                <w:szCs w:val="24"/>
              </w:rPr>
              <w:t>3. Tabela de conteúdos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430EB0" w:rsidRPr="001A128A" w:rsidRDefault="00430EB0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931" w:type="dxa"/>
        <w:tblInd w:w="108" w:type="dxa"/>
        <w:tblLook w:val="04A0"/>
      </w:tblPr>
      <w:tblGrid>
        <w:gridCol w:w="449"/>
        <w:gridCol w:w="2116"/>
        <w:gridCol w:w="2287"/>
        <w:gridCol w:w="1923"/>
        <w:gridCol w:w="2156"/>
      </w:tblGrid>
      <w:tr w:rsidR="00266E86" w:rsidRPr="00266E86" w:rsidTr="00266E86">
        <w:tc>
          <w:tcPr>
            <w:tcW w:w="449" w:type="dxa"/>
            <w:vAlign w:val="center"/>
            <w:hideMark/>
          </w:tcPr>
          <w:p w:rsidR="00266E86" w:rsidRPr="00266E86" w:rsidRDefault="00266E86" w:rsidP="00266E86">
            <w:pPr>
              <w:jc w:val="center"/>
              <w:rPr>
                <w:b/>
                <w:bCs/>
                <w:szCs w:val="24"/>
              </w:rPr>
            </w:pPr>
            <w:r w:rsidRPr="00266E86">
              <w:rPr>
                <w:b/>
                <w:bCs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266E86" w:rsidRPr="00266E86" w:rsidRDefault="00266E86" w:rsidP="00266E86">
            <w:pPr>
              <w:jc w:val="center"/>
              <w:rPr>
                <w:b/>
                <w:bCs/>
                <w:szCs w:val="24"/>
              </w:rPr>
            </w:pPr>
            <w:r w:rsidRPr="00266E86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266E86" w:rsidRPr="00266E86" w:rsidRDefault="00266E86" w:rsidP="00266E86">
            <w:pPr>
              <w:jc w:val="center"/>
              <w:rPr>
                <w:b/>
                <w:bCs/>
                <w:szCs w:val="24"/>
              </w:rPr>
            </w:pPr>
            <w:r w:rsidRPr="00266E86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266E86" w:rsidRPr="00266E86" w:rsidRDefault="00266E86" w:rsidP="00266E86">
            <w:pPr>
              <w:jc w:val="center"/>
              <w:rPr>
                <w:b/>
                <w:bCs/>
                <w:szCs w:val="24"/>
              </w:rPr>
            </w:pPr>
            <w:r w:rsidRPr="00266E86">
              <w:rPr>
                <w:b/>
                <w:bCs/>
              </w:rPr>
              <w:t>Atividade Prática</w:t>
            </w:r>
          </w:p>
        </w:tc>
        <w:tc>
          <w:tcPr>
            <w:tcW w:w="2156" w:type="dxa"/>
            <w:vAlign w:val="center"/>
            <w:hideMark/>
          </w:tcPr>
          <w:p w:rsidR="00266E86" w:rsidRPr="00266E86" w:rsidRDefault="00266E86" w:rsidP="00266E86">
            <w:pPr>
              <w:jc w:val="center"/>
              <w:rPr>
                <w:b/>
                <w:bCs/>
                <w:szCs w:val="24"/>
              </w:rPr>
            </w:pPr>
            <w:r w:rsidRPr="00266E86">
              <w:rPr>
                <w:b/>
                <w:bCs/>
              </w:rPr>
              <w:t>Inovações e Tecnologias Adaptadas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1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Biologia d</w:t>
            </w:r>
            <w:r>
              <w:t>as abelhas sem ferrão e solitárias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Características das abelhas sem ferrão, papel ecológico e diversidade amazônica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Observação e identificação de espécies locais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Guia ilustrado e QR Code para espécies locais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2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Captura racional e manejo inicial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Técnicas de isca, captura e introdução de colônias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Instalação de iscas e caixas de cria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Uso de caixas modelo INPA e iscas adaptadas com GPS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3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 xml:space="preserve">Divisão e multiplicacão de </w:t>
            </w:r>
            <w:r w:rsidRPr="00266E86">
              <w:lastRenderedPageBreak/>
              <w:t>colônias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lastRenderedPageBreak/>
              <w:t xml:space="preserve">Critérios de divisão, cuidados com matrizes </w:t>
            </w:r>
            <w:r w:rsidRPr="00266E86">
              <w:lastRenderedPageBreak/>
              <w:t>e reforço genético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lastRenderedPageBreak/>
              <w:t xml:space="preserve">Divisão real de colônias e </w:t>
            </w:r>
            <w:r w:rsidRPr="00266E86">
              <w:lastRenderedPageBreak/>
              <w:t>monitoramento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lastRenderedPageBreak/>
              <w:t xml:space="preserve">Controle por QR Code e fichas </w:t>
            </w:r>
            <w:r w:rsidRPr="00266E86">
              <w:lastRenderedPageBreak/>
              <w:t>zootécnicas digitais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lastRenderedPageBreak/>
              <w:t>4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Construção de</w:t>
            </w:r>
            <w:r>
              <w:t xml:space="preserve"> cavaletes,</w:t>
            </w:r>
            <w:r w:rsidRPr="00266E86">
              <w:t xml:space="preserve"> </w:t>
            </w:r>
            <w:r>
              <w:t xml:space="preserve">medidas das </w:t>
            </w:r>
            <w:r w:rsidRPr="00266E86">
              <w:t>caixas e meliponários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Tipos de caixas, posicionamento, proteção e manejo adequado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Oficina de construção de caixas com madeira local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Design de caixas térmicas com isolamento natural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5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Alimentação e saúde das colônias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Nutrição suplementar, pragas e doenças, defensivos naturais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Formulação de xarope e manejo sanitário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Bioindicadores e armadilhas ecológicas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6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Extração e beneficiamento do mel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Boas práticas de extração, armazenamento e higiene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Extração em equipamentos adaptados e envase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Equipamentos de inox artesanais e selagem com QR Code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7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Comercialização e agregação de valor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Apresentação, rotulagem, certificação e marketing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Planejamento de rótulo e estratégia de mercado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Uso de redes sociais, selo ARTE, IG e marketing digital</w:t>
            </w:r>
          </w:p>
        </w:tc>
      </w:tr>
      <w:tr w:rsidR="00266E86" w:rsidRPr="00266E86" w:rsidTr="00266E86">
        <w:tc>
          <w:tcPr>
            <w:tcW w:w="449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8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Turismo de base meliponícola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Apicultura como experiência educativa e de turismo ecológico</w:t>
            </w:r>
          </w:p>
        </w:tc>
        <w:tc>
          <w:tcPr>
            <w:tcW w:w="0" w:type="auto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Elaboração de plano de visita guiada ao meliponário</w:t>
            </w:r>
          </w:p>
        </w:tc>
        <w:tc>
          <w:tcPr>
            <w:tcW w:w="2156" w:type="dxa"/>
            <w:hideMark/>
          </w:tcPr>
          <w:p w:rsidR="00266E86" w:rsidRPr="00266E86" w:rsidRDefault="00266E86" w:rsidP="00266E86">
            <w:pPr>
              <w:rPr>
                <w:szCs w:val="24"/>
              </w:rPr>
            </w:pPr>
            <w:r w:rsidRPr="00266E86">
              <w:t>Trilhas interpretativas e storytelling audiovisual</w:t>
            </w:r>
          </w:p>
        </w:tc>
      </w:tr>
    </w:tbl>
    <w:p w:rsidR="00266E86" w:rsidRDefault="00266E86" w:rsidP="009F4CBE">
      <w:pPr>
        <w:tabs>
          <w:tab w:val="left" w:pos="5700"/>
        </w:tabs>
        <w:spacing w:before="69"/>
        <w:ind w:right="8"/>
        <w:jc w:val="both"/>
        <w:rPr>
          <w:rFonts w:ascii="Calibri" w:hAnsi="Calibri" w:cs="Calibri"/>
        </w:rPr>
      </w:pPr>
    </w:p>
    <w:p w:rsidR="005B5C88" w:rsidRDefault="005B5C88" w:rsidP="00266E86">
      <w:pPr>
        <w:spacing w:line="360" w:lineRule="auto"/>
        <w:jc w:val="center"/>
        <w:rPr>
          <w:b/>
        </w:rPr>
      </w:pPr>
    </w:p>
    <w:p w:rsidR="00266E86" w:rsidRPr="0000377E" w:rsidRDefault="00266E86" w:rsidP="00266E86">
      <w:pPr>
        <w:spacing w:line="360" w:lineRule="auto"/>
        <w:jc w:val="center"/>
        <w:rPr>
          <w:rStyle w:val="Forte"/>
          <w:rFonts w:asciiTheme="minorHAnsi" w:hAnsiTheme="minorHAnsi" w:cs="Arial"/>
          <w:bCs w:val="0"/>
        </w:rPr>
      </w:pPr>
      <w:r>
        <w:rPr>
          <w:b/>
        </w:rPr>
        <w:t xml:space="preserve">CONSULTORIA E PLANO DE CURSO </w:t>
      </w:r>
    </w:p>
    <w:p w:rsidR="00266E86" w:rsidRPr="0000377E" w:rsidRDefault="00266E86" w:rsidP="00266E86">
      <w:pPr>
        <w:pStyle w:val="Ttulo3"/>
        <w:rPr>
          <w:rFonts w:ascii="Times New Roman" w:hAnsi="Times New Roman" w:cs="Times New Roman"/>
          <w:color w:val="auto"/>
        </w:rPr>
      </w:pP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>CURSO:</w:t>
      </w:r>
      <w:r>
        <w:rPr>
          <w:rStyle w:val="Forte"/>
          <w:rFonts w:ascii="Times New Roman" w:hAnsi="Times New Roman" w:cs="Times New Roman"/>
          <w:b/>
          <w:bCs/>
          <w:color w:val="auto"/>
        </w:rPr>
        <w:t xml:space="preserve"> </w:t>
      </w:r>
      <w:r w:rsidR="00305CC3">
        <w:rPr>
          <w:rStyle w:val="Forte"/>
          <w:rFonts w:ascii="Times New Roman" w:hAnsi="Times New Roman" w:cs="Times New Roman"/>
          <w:b/>
          <w:bCs/>
          <w:color w:val="auto"/>
        </w:rPr>
        <w:t>CONFECÇÃO DE CAIXAS DE ABELHAS</w:t>
      </w:r>
    </w:p>
    <w:p w:rsidR="00266E86" w:rsidRDefault="00266E86" w:rsidP="00266E86">
      <w:pPr>
        <w:pStyle w:val="NormalWeb"/>
        <w:spacing w:before="0" w:beforeAutospacing="0" w:after="0" w:afterAutospacing="0" w:line="276" w:lineRule="auto"/>
        <w:rPr>
          <w:rStyle w:val="Forte"/>
        </w:rPr>
      </w:pPr>
    </w:p>
    <w:p w:rsidR="00F3392E" w:rsidRDefault="00F3392E" w:rsidP="00F3392E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Carga horária total: 16 horas</w:t>
      </w:r>
      <w:r>
        <w:br/>
      </w:r>
      <w:r>
        <w:rPr>
          <w:rStyle w:val="Forte"/>
        </w:rPr>
        <w:t>Modalidade: Presencial (1 ida à comunidade)</w:t>
      </w:r>
    </w:p>
    <w:p w:rsidR="00266E86" w:rsidRPr="009F4CBE" w:rsidRDefault="00266E86" w:rsidP="00266E86">
      <w:pPr>
        <w:pStyle w:val="NormalWeb"/>
        <w:spacing w:before="0" w:beforeAutospacing="0" w:after="0" w:afterAutospacing="0"/>
        <w:rPr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266E86" w:rsidRPr="00B86302" w:rsidTr="00305CC3">
        <w:tc>
          <w:tcPr>
            <w:tcW w:w="9779" w:type="dxa"/>
            <w:shd w:val="clear" w:color="auto" w:fill="C0C0C0"/>
          </w:tcPr>
          <w:p w:rsidR="00266E86" w:rsidRPr="00FE77B4" w:rsidRDefault="00266E86" w:rsidP="00305CC3">
            <w:pPr>
              <w:jc w:val="both"/>
              <w:rPr>
                <w:b/>
              </w:rPr>
            </w:pPr>
            <w:r w:rsidRPr="00FE77B4">
              <w:rPr>
                <w:b/>
              </w:rPr>
              <w:t>1. Objetivo</w:t>
            </w:r>
          </w:p>
        </w:tc>
      </w:tr>
    </w:tbl>
    <w:p w:rsidR="00266E86" w:rsidRPr="00FE77B4" w:rsidRDefault="00266E86" w:rsidP="00266E86">
      <w:pPr>
        <w:pStyle w:val="NormalWeb"/>
        <w:jc w:val="both"/>
      </w:pPr>
      <w:r>
        <w:t>Capacitar os participantes na construção adequada de caixas racionais para abelhas com e sem ferrão, considerando aspectos técnicos, funcionais e sustentáveis, com foco na realidade amazônica. O curso visa possibilitar aos apicultores e meliponicultores autonomia na produção e manutenção de colmeias e meliponários, aliando baixo custo, aproveitamento de materiais locais e tecnologias inovadoras.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266E86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A3284D" w:rsidRDefault="00266E86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1A128A" w:rsidRDefault="00266E86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1A128A" w:rsidRDefault="00266E86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1A128A" w:rsidRDefault="00266E86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266E86" w:rsidRPr="004A417D" w:rsidRDefault="00305CC3" w:rsidP="00305CC3">
      <w:pPr>
        <w:pStyle w:val="NormalWeb"/>
        <w:spacing w:line="276" w:lineRule="auto"/>
        <w:jc w:val="both"/>
      </w:pPr>
      <w:r>
        <w:t>A consultoria do curso será realizada por profissional com experiência comprovada em apicultura, meliponicultura e carpintaria. O curso será executado em uma única ida à comunidade, com 16 horas de duração. Será dividido em dois blocos: um teórico introdutório e um prático intensivo, com foco na produção direta de caixas de diferentes modelos. Haverá demonstração de ferramentas, corte de madeiras, montagem, acabamento e instalação das caixas. O curso terá avaliação prática com base na confecção das caixas e será entregue um relatório técnico final com os resultados da capacitação.</w:t>
      </w:r>
    </w:p>
    <w:tbl>
      <w:tblPr>
        <w:tblStyle w:val="TableGrid"/>
        <w:tblpPr w:leftFromText="141" w:rightFromText="141" w:vertAnchor="text" w:horzAnchor="margin" w:tblpY="100"/>
        <w:tblW w:w="8897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36"/>
        <w:gridCol w:w="36"/>
        <w:gridCol w:w="36"/>
      </w:tblGrid>
      <w:tr w:rsidR="00266E86" w:rsidRPr="001A128A" w:rsidTr="00305CC3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FE77B4" w:rsidRDefault="00266E86" w:rsidP="00305CC3">
            <w:pPr>
              <w:pStyle w:val="NormalWeb"/>
              <w:spacing w:before="0" w:beforeAutospacing="0" w:after="0" w:afterAutospacing="0" w:line="276" w:lineRule="auto"/>
              <w:rPr>
                <w:bCs/>
                <w:sz w:val="24"/>
                <w:szCs w:val="24"/>
              </w:rPr>
            </w:pPr>
            <w:r w:rsidRPr="00FE77B4">
              <w:rPr>
                <w:sz w:val="24"/>
                <w:szCs w:val="24"/>
              </w:rPr>
              <w:t>3. Tabela de conteúdos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1A128A" w:rsidRDefault="00266E86" w:rsidP="00305CC3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1A128A" w:rsidRDefault="00266E86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66E86" w:rsidRPr="001A128A" w:rsidRDefault="00266E86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820" w:type="dxa"/>
        <w:tblInd w:w="108" w:type="dxa"/>
        <w:tblLook w:val="04A0"/>
      </w:tblPr>
      <w:tblGrid>
        <w:gridCol w:w="448"/>
        <w:gridCol w:w="2300"/>
        <w:gridCol w:w="2030"/>
        <w:gridCol w:w="1867"/>
        <w:gridCol w:w="2175"/>
      </w:tblGrid>
      <w:tr w:rsidR="00305CC3" w:rsidRPr="00305CC3" w:rsidTr="00305CC3">
        <w:tc>
          <w:tcPr>
            <w:tcW w:w="340" w:type="dxa"/>
            <w:vAlign w:val="center"/>
            <w:hideMark/>
          </w:tcPr>
          <w:p w:rsidR="00305CC3" w:rsidRPr="00305CC3" w:rsidRDefault="00305CC3" w:rsidP="00305CC3">
            <w:pPr>
              <w:jc w:val="center"/>
              <w:rPr>
                <w:b/>
                <w:bCs/>
                <w:szCs w:val="24"/>
              </w:rPr>
            </w:pPr>
            <w:r w:rsidRPr="00305CC3">
              <w:rPr>
                <w:b/>
                <w:bCs/>
              </w:rPr>
              <w:lastRenderedPageBreak/>
              <w:t>Nº</w:t>
            </w:r>
          </w:p>
        </w:tc>
        <w:tc>
          <w:tcPr>
            <w:tcW w:w="0" w:type="auto"/>
            <w:vAlign w:val="center"/>
            <w:hideMark/>
          </w:tcPr>
          <w:p w:rsidR="00305CC3" w:rsidRPr="00305CC3" w:rsidRDefault="00305CC3" w:rsidP="00305CC3">
            <w:pPr>
              <w:jc w:val="center"/>
              <w:rPr>
                <w:b/>
                <w:bCs/>
                <w:szCs w:val="24"/>
              </w:rPr>
            </w:pPr>
            <w:r w:rsidRPr="00305CC3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305CC3" w:rsidRPr="00305CC3" w:rsidRDefault="00305CC3" w:rsidP="00305CC3">
            <w:pPr>
              <w:jc w:val="center"/>
              <w:rPr>
                <w:b/>
                <w:bCs/>
                <w:szCs w:val="24"/>
              </w:rPr>
            </w:pPr>
            <w:r w:rsidRPr="00305CC3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305CC3" w:rsidRPr="00305CC3" w:rsidRDefault="00305CC3" w:rsidP="00305CC3">
            <w:pPr>
              <w:jc w:val="center"/>
              <w:rPr>
                <w:b/>
                <w:bCs/>
                <w:szCs w:val="24"/>
              </w:rPr>
            </w:pPr>
            <w:r w:rsidRPr="00305CC3">
              <w:rPr>
                <w:b/>
                <w:bCs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305CC3" w:rsidRPr="00305CC3" w:rsidRDefault="00305CC3" w:rsidP="00305CC3">
            <w:pPr>
              <w:jc w:val="center"/>
              <w:rPr>
                <w:b/>
                <w:bCs/>
                <w:szCs w:val="24"/>
              </w:rPr>
            </w:pPr>
            <w:r w:rsidRPr="00305CC3">
              <w:rPr>
                <w:b/>
                <w:bCs/>
              </w:rPr>
              <w:t>Inovações e Tecnologias Adaptadas</w:t>
            </w:r>
          </w:p>
        </w:tc>
      </w:tr>
      <w:tr w:rsidR="00305CC3" w:rsidRPr="00305CC3" w:rsidTr="00305CC3">
        <w:tc>
          <w:tcPr>
            <w:tcW w:w="340" w:type="dxa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Confecção de caixas para abelhas sem ferrão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Caixa INPA, caixa modular e rústica para espécies locais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Corte, encaixe e montagem de 1 modelo de caixa adaptado à espécie da região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Adequação ao bioclima e uso de cera impermeabilizante natural</w:t>
            </w:r>
          </w:p>
        </w:tc>
      </w:tr>
      <w:tr w:rsidR="00305CC3" w:rsidRPr="00305CC3" w:rsidTr="00305CC3">
        <w:tc>
          <w:tcPr>
            <w:tcW w:w="340" w:type="dxa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Pintura, identificação e organização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Importância da pintura externa para turismo, cores e símbolos de fácil leitura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Pintura com tintas atóxicas, numeração sequencial e aplicação de QR Code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Design diferenciado para fins turísticos e marketing visual</w:t>
            </w:r>
          </w:p>
        </w:tc>
      </w:tr>
      <w:tr w:rsidR="00305CC3" w:rsidRPr="00305CC3" w:rsidTr="00305CC3">
        <w:tc>
          <w:tcPr>
            <w:tcW w:w="340" w:type="dxa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Layout de instalação dos apiários/meliponários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Disposição estratégica das caixas, distanciamento, proteção e sinalização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Planejamento e organização de layout em campo ou meliponário comunitário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Integração com trilhas para visitação e educação ambiental</w:t>
            </w:r>
          </w:p>
        </w:tc>
      </w:tr>
      <w:tr w:rsidR="00305CC3" w:rsidRPr="00305CC3" w:rsidTr="00305CC3">
        <w:tc>
          <w:tcPr>
            <w:tcW w:w="340" w:type="dxa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Materiais e ferramentas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Tipos de madeira recomendados, ferramentas manuais e elétricas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Identificação e uso das ferramentas disponíveis na comunidade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Aproveitamento de madeira de reuso e fontes locais sustentáveis</w:t>
            </w:r>
          </w:p>
        </w:tc>
      </w:tr>
      <w:tr w:rsidR="00305CC3" w:rsidRPr="00305CC3" w:rsidTr="00305CC3">
        <w:tc>
          <w:tcPr>
            <w:tcW w:w="340" w:type="dxa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 xml:space="preserve">Confecção de caixas para </w:t>
            </w:r>
            <w:r w:rsidRPr="00305CC3">
              <w:rPr>
                <w:i/>
              </w:rPr>
              <w:t xml:space="preserve">Apis 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Medidas ideais, corte, montagem e vedação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  <w:r w:rsidRPr="00305CC3">
              <w:t>Produção de pelo menos 1 caixa Langstroth ou padrão compatível</w:t>
            </w:r>
          </w:p>
        </w:tc>
        <w:tc>
          <w:tcPr>
            <w:tcW w:w="0" w:type="auto"/>
            <w:hideMark/>
          </w:tcPr>
          <w:p w:rsidR="00305CC3" w:rsidRPr="00305CC3" w:rsidRDefault="00305CC3" w:rsidP="00305CC3">
            <w:pPr>
              <w:rPr>
                <w:szCs w:val="24"/>
              </w:rPr>
            </w:pPr>
          </w:p>
        </w:tc>
      </w:tr>
    </w:tbl>
    <w:p w:rsidR="005B5C88" w:rsidRDefault="005B5C88" w:rsidP="005B5C88">
      <w:pPr>
        <w:spacing w:line="360" w:lineRule="auto"/>
        <w:rPr>
          <w:rFonts w:ascii="Calibri" w:hAnsi="Calibri" w:cs="Calibri"/>
        </w:rPr>
      </w:pPr>
    </w:p>
    <w:p w:rsidR="005B5C88" w:rsidRDefault="005B5C88" w:rsidP="005B5C88">
      <w:pPr>
        <w:spacing w:line="360" w:lineRule="auto"/>
        <w:rPr>
          <w:b/>
        </w:rPr>
      </w:pPr>
    </w:p>
    <w:p w:rsidR="00305CC3" w:rsidRPr="0000377E" w:rsidRDefault="00305CC3" w:rsidP="005B5C88">
      <w:pPr>
        <w:spacing w:line="360" w:lineRule="auto"/>
        <w:jc w:val="center"/>
        <w:rPr>
          <w:rStyle w:val="Forte"/>
          <w:rFonts w:asciiTheme="minorHAnsi" w:hAnsiTheme="minorHAnsi" w:cs="Arial"/>
          <w:bCs w:val="0"/>
        </w:rPr>
      </w:pPr>
      <w:r>
        <w:rPr>
          <w:b/>
        </w:rPr>
        <w:t>CONSULTORIA E PLANO DE CURSO</w:t>
      </w:r>
    </w:p>
    <w:p w:rsidR="00305CC3" w:rsidRPr="0000377E" w:rsidRDefault="00305CC3" w:rsidP="00305CC3">
      <w:pPr>
        <w:pStyle w:val="Ttulo3"/>
        <w:rPr>
          <w:rFonts w:ascii="Times New Roman" w:hAnsi="Times New Roman" w:cs="Times New Roman"/>
          <w:color w:val="auto"/>
        </w:rPr>
      </w:pP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>CURSO:</w:t>
      </w:r>
      <w:r>
        <w:rPr>
          <w:rStyle w:val="Forte"/>
          <w:rFonts w:ascii="Times New Roman" w:hAnsi="Times New Roman" w:cs="Times New Roman"/>
          <w:b/>
          <w:bCs/>
          <w:color w:val="auto"/>
        </w:rPr>
        <w:t xml:space="preserve"> </w:t>
      </w:r>
      <w:r w:rsidR="007946A4">
        <w:rPr>
          <w:rStyle w:val="Forte"/>
          <w:rFonts w:ascii="Times New Roman" w:hAnsi="Times New Roman" w:cs="Times New Roman"/>
          <w:b/>
          <w:bCs/>
          <w:color w:val="auto"/>
        </w:rPr>
        <w:t>PASTO APICOLA</w:t>
      </w:r>
    </w:p>
    <w:p w:rsidR="00305CC3" w:rsidRDefault="00305CC3" w:rsidP="00305CC3">
      <w:pPr>
        <w:pStyle w:val="NormalWeb"/>
        <w:spacing w:before="0" w:beforeAutospacing="0" w:after="0" w:afterAutospacing="0" w:line="276" w:lineRule="auto"/>
        <w:rPr>
          <w:rStyle w:val="Forte"/>
        </w:rPr>
      </w:pPr>
    </w:p>
    <w:p w:rsidR="00475F5B" w:rsidRDefault="002D4067" w:rsidP="00305CC3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Carga horária total: 24 horas</w:t>
      </w:r>
      <w:r>
        <w:br/>
      </w:r>
      <w:r>
        <w:rPr>
          <w:rStyle w:val="Forte"/>
        </w:rPr>
        <w:t>Modalidade: Presencial (1 ida à comunidade)</w:t>
      </w:r>
    </w:p>
    <w:p w:rsidR="007946A4" w:rsidRPr="009F4CBE" w:rsidRDefault="007946A4" w:rsidP="00305CC3">
      <w:pPr>
        <w:pStyle w:val="NormalWeb"/>
        <w:spacing w:before="0" w:beforeAutospacing="0" w:after="0" w:afterAutospacing="0"/>
        <w:rPr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305CC3" w:rsidRPr="00B86302" w:rsidTr="00305CC3">
        <w:tc>
          <w:tcPr>
            <w:tcW w:w="9779" w:type="dxa"/>
            <w:shd w:val="clear" w:color="auto" w:fill="C0C0C0"/>
          </w:tcPr>
          <w:p w:rsidR="00305CC3" w:rsidRPr="00FE77B4" w:rsidRDefault="00305CC3" w:rsidP="00305CC3">
            <w:pPr>
              <w:jc w:val="both"/>
              <w:rPr>
                <w:b/>
              </w:rPr>
            </w:pPr>
            <w:r w:rsidRPr="00FE77B4">
              <w:rPr>
                <w:b/>
              </w:rPr>
              <w:t>1. Objetivo</w:t>
            </w:r>
          </w:p>
        </w:tc>
      </w:tr>
    </w:tbl>
    <w:p w:rsidR="00305CC3" w:rsidRPr="00FE77B4" w:rsidRDefault="007946A4" w:rsidP="00305CC3">
      <w:pPr>
        <w:pStyle w:val="NormalWeb"/>
        <w:jc w:val="both"/>
      </w:pPr>
      <w:r>
        <w:t>Capacitar os produtores na identificação, planejamento e manejo de pastagens apícolas adaptadas às abelhas com e sem ferrão, visando garantir alimento ao longo do ano, fortalecer a produção de mel e produtos apícolas e contribuir com a restauração ecológica e o uso sustentável da vegetação nativa da Amazônia.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305CC3" w:rsidRPr="001A128A" w:rsidTr="00305CC3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A3284D" w:rsidRDefault="00305CC3" w:rsidP="00305CC3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1A128A" w:rsidRDefault="00305CC3" w:rsidP="00305CC3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1A128A" w:rsidRDefault="00305CC3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1A128A" w:rsidRDefault="00305CC3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7946A4" w:rsidRDefault="007946A4" w:rsidP="007946A4">
      <w:pPr>
        <w:pStyle w:val="NormalWeb"/>
        <w:jc w:val="both"/>
      </w:pPr>
      <w:r>
        <w:t xml:space="preserve">A consultoria será conduzida por profissional com experiência comprovada em apicultura, meliponicultura, botânica e sistemas agroflorestais. O curso será realizado </w:t>
      </w:r>
      <w:r w:rsidRPr="007946A4">
        <w:t>em</w:t>
      </w:r>
      <w:r w:rsidRPr="007946A4">
        <w:rPr>
          <w:b/>
        </w:rPr>
        <w:t xml:space="preserve"> </w:t>
      </w:r>
      <w:r w:rsidRPr="007946A4">
        <w:rPr>
          <w:rStyle w:val="Forte"/>
          <w:b w:val="0"/>
        </w:rPr>
        <w:t>uma única visita de 24 horas</w:t>
      </w:r>
      <w:r>
        <w:t>, com abordagem teórica e prática no campo.</w:t>
      </w:r>
    </w:p>
    <w:p w:rsidR="00305CC3" w:rsidRPr="004A417D" w:rsidRDefault="007946A4" w:rsidP="00475F5B">
      <w:pPr>
        <w:pStyle w:val="NormalWeb"/>
        <w:jc w:val="both"/>
      </w:pPr>
      <w:r>
        <w:lastRenderedPageBreak/>
        <w:t>Serão realizadas oficinas de identificação de espécies melíferas, elaboração de mapas de floradas locais, técnicas de enriquecimento de áreas com plantas nativas e exóticas úteis, além de atividades práticas de coleta de dados e plantio experimental. A metodologia integra saberes tradicionais e científicos, com base na realidade ambiental da comunidade.</w:t>
      </w:r>
    </w:p>
    <w:tbl>
      <w:tblPr>
        <w:tblStyle w:val="TableGrid"/>
        <w:tblpPr w:leftFromText="141" w:rightFromText="141" w:vertAnchor="text" w:horzAnchor="margin" w:tblpY="100"/>
        <w:tblW w:w="8897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36"/>
        <w:gridCol w:w="36"/>
        <w:gridCol w:w="36"/>
      </w:tblGrid>
      <w:tr w:rsidR="00305CC3" w:rsidRPr="001A128A" w:rsidTr="00305CC3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FE77B4" w:rsidRDefault="00305CC3" w:rsidP="00305CC3">
            <w:pPr>
              <w:pStyle w:val="NormalWeb"/>
              <w:spacing w:before="0" w:beforeAutospacing="0" w:after="0" w:afterAutospacing="0" w:line="276" w:lineRule="auto"/>
              <w:rPr>
                <w:bCs/>
                <w:sz w:val="24"/>
                <w:szCs w:val="24"/>
              </w:rPr>
            </w:pPr>
            <w:r w:rsidRPr="00FE77B4">
              <w:rPr>
                <w:sz w:val="24"/>
                <w:szCs w:val="24"/>
              </w:rPr>
              <w:t>3. Tabela de conteúdos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1A128A" w:rsidRDefault="00305CC3" w:rsidP="00305CC3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1A128A" w:rsidRDefault="00305CC3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05CC3" w:rsidRPr="001A128A" w:rsidRDefault="00305CC3" w:rsidP="00305CC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820" w:type="dxa"/>
        <w:tblInd w:w="108" w:type="dxa"/>
        <w:tblLook w:val="04A0"/>
      </w:tblPr>
      <w:tblGrid>
        <w:gridCol w:w="448"/>
        <w:gridCol w:w="1837"/>
        <w:gridCol w:w="2291"/>
        <w:gridCol w:w="2155"/>
        <w:gridCol w:w="2089"/>
      </w:tblGrid>
      <w:tr w:rsidR="007946A4" w:rsidRPr="007946A4" w:rsidTr="007946A4">
        <w:tc>
          <w:tcPr>
            <w:tcW w:w="340" w:type="dxa"/>
            <w:vAlign w:val="center"/>
            <w:hideMark/>
          </w:tcPr>
          <w:p w:rsidR="007946A4" w:rsidRPr="007946A4" w:rsidRDefault="007946A4" w:rsidP="007946A4">
            <w:pPr>
              <w:jc w:val="center"/>
              <w:rPr>
                <w:b/>
                <w:bCs/>
                <w:szCs w:val="24"/>
              </w:rPr>
            </w:pPr>
            <w:r w:rsidRPr="007946A4">
              <w:rPr>
                <w:b/>
                <w:bCs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7946A4" w:rsidRPr="007946A4" w:rsidRDefault="007946A4" w:rsidP="007946A4">
            <w:pPr>
              <w:jc w:val="center"/>
              <w:rPr>
                <w:b/>
                <w:bCs/>
                <w:szCs w:val="24"/>
              </w:rPr>
            </w:pPr>
            <w:r w:rsidRPr="007946A4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7946A4" w:rsidRPr="007946A4" w:rsidRDefault="007946A4" w:rsidP="007946A4">
            <w:pPr>
              <w:jc w:val="center"/>
              <w:rPr>
                <w:b/>
                <w:bCs/>
                <w:szCs w:val="24"/>
              </w:rPr>
            </w:pPr>
            <w:r w:rsidRPr="007946A4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7946A4" w:rsidRPr="007946A4" w:rsidRDefault="007946A4" w:rsidP="007946A4">
            <w:pPr>
              <w:jc w:val="center"/>
              <w:rPr>
                <w:b/>
                <w:bCs/>
                <w:szCs w:val="24"/>
              </w:rPr>
            </w:pPr>
            <w:r w:rsidRPr="007946A4">
              <w:rPr>
                <w:b/>
                <w:bCs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7946A4" w:rsidRPr="007946A4" w:rsidRDefault="007946A4" w:rsidP="007946A4">
            <w:pPr>
              <w:jc w:val="center"/>
              <w:rPr>
                <w:b/>
                <w:bCs/>
                <w:szCs w:val="24"/>
              </w:rPr>
            </w:pPr>
            <w:r w:rsidRPr="007946A4">
              <w:rPr>
                <w:b/>
                <w:bCs/>
              </w:rPr>
              <w:t>Inovações e Tecnologias Adaptadas</w:t>
            </w:r>
          </w:p>
        </w:tc>
      </w:tr>
      <w:tr w:rsidR="007946A4" w:rsidRPr="007946A4" w:rsidTr="007946A4">
        <w:tc>
          <w:tcPr>
            <w:tcW w:w="340" w:type="dxa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1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Ecologia das floradas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Importância das floradas, polinização, sazonalidade e tipos de flores para abelhas com e sem ferrão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Caminhada de identificação de espécies florais nativas e exóticas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 xml:space="preserve">Uso de aplicativo de identificação botânica offline </w:t>
            </w:r>
          </w:p>
        </w:tc>
      </w:tr>
      <w:tr w:rsidR="007946A4" w:rsidRPr="007946A4" w:rsidTr="007946A4">
        <w:tc>
          <w:tcPr>
            <w:tcW w:w="340" w:type="dxa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2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Planejamento do pasto apícola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Como garantir floradas contínuas, escolha de espécies, diversificação e manejo agroecológico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Elaboração de mapa de floradas locais com base no calendário sazonal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Mapeamento participativo e diário de floradas</w:t>
            </w:r>
          </w:p>
        </w:tc>
      </w:tr>
      <w:tr w:rsidR="007946A4" w:rsidRPr="007946A4" w:rsidTr="007946A4">
        <w:tc>
          <w:tcPr>
            <w:tcW w:w="340" w:type="dxa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3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Enriquecimento florístico e SAFs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Introdução de plantas melíferas em roçados, quintais e beiras de matas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Plantio coletivo de mudas estratégicas e instalação de viveiro de espécies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Integração com sistemas agroflorestais e produção de mudas</w:t>
            </w:r>
          </w:p>
        </w:tc>
      </w:tr>
      <w:tr w:rsidR="007946A4" w:rsidRPr="007946A4" w:rsidTr="007946A4">
        <w:tc>
          <w:tcPr>
            <w:tcW w:w="340" w:type="dxa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4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Conservação de áreas nativas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Manejo sustentável, regeneração natural e importância dos corredores ecológicos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Visita a áreas de reserva da comunidade e análise de potencial apícola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Monitoramento participativo com QR Code para rastreio ambiental</w:t>
            </w:r>
          </w:p>
        </w:tc>
      </w:tr>
      <w:tr w:rsidR="007946A4" w:rsidRPr="007946A4" w:rsidTr="007946A4">
        <w:tc>
          <w:tcPr>
            <w:tcW w:w="340" w:type="dxa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5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Aproveitamento apícola sustentável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Produção apícola integrada com turismo, agrofloresta e educação ambiental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Demonstração de sinalização de trilhas e caixas de abelhas com QR e identificação</w:t>
            </w:r>
          </w:p>
        </w:tc>
        <w:tc>
          <w:tcPr>
            <w:tcW w:w="0" w:type="auto"/>
            <w:hideMark/>
          </w:tcPr>
          <w:p w:rsidR="007946A4" w:rsidRPr="007946A4" w:rsidRDefault="007946A4" w:rsidP="007946A4">
            <w:pPr>
              <w:rPr>
                <w:szCs w:val="24"/>
              </w:rPr>
            </w:pPr>
            <w:r w:rsidRPr="007946A4">
              <w:t>Apiturismo, rotulagem ecológica e marketing verde</w:t>
            </w:r>
          </w:p>
        </w:tc>
      </w:tr>
    </w:tbl>
    <w:p w:rsidR="00305CC3" w:rsidRDefault="00305CC3" w:rsidP="009F4CBE">
      <w:pPr>
        <w:tabs>
          <w:tab w:val="left" w:pos="5700"/>
        </w:tabs>
        <w:spacing w:before="69"/>
        <w:ind w:right="8"/>
        <w:jc w:val="both"/>
        <w:rPr>
          <w:rFonts w:ascii="Calibri" w:hAnsi="Calibri" w:cs="Calibri"/>
        </w:rPr>
      </w:pPr>
    </w:p>
    <w:p w:rsidR="005B5C88" w:rsidRDefault="005B5C88" w:rsidP="007946A4">
      <w:pPr>
        <w:spacing w:line="360" w:lineRule="auto"/>
        <w:jc w:val="center"/>
        <w:rPr>
          <w:b/>
        </w:rPr>
      </w:pPr>
    </w:p>
    <w:p w:rsidR="005B5C88" w:rsidRDefault="005B5C88" w:rsidP="007946A4">
      <w:pPr>
        <w:spacing w:line="360" w:lineRule="auto"/>
        <w:jc w:val="center"/>
        <w:rPr>
          <w:b/>
        </w:rPr>
      </w:pPr>
    </w:p>
    <w:p w:rsidR="007946A4" w:rsidRPr="0000377E" w:rsidRDefault="007946A4" w:rsidP="007946A4">
      <w:pPr>
        <w:spacing w:line="360" w:lineRule="auto"/>
        <w:jc w:val="center"/>
        <w:rPr>
          <w:rStyle w:val="Forte"/>
          <w:rFonts w:asciiTheme="minorHAnsi" w:hAnsiTheme="minorHAnsi" w:cs="Arial"/>
          <w:bCs w:val="0"/>
        </w:rPr>
      </w:pPr>
      <w:r>
        <w:rPr>
          <w:b/>
        </w:rPr>
        <w:t xml:space="preserve">CONSULTORIA E PLANO DE CURSO </w:t>
      </w:r>
    </w:p>
    <w:p w:rsidR="007946A4" w:rsidRPr="0000377E" w:rsidRDefault="007946A4" w:rsidP="007946A4">
      <w:pPr>
        <w:pStyle w:val="Ttulo3"/>
        <w:rPr>
          <w:rFonts w:ascii="Times New Roman" w:hAnsi="Times New Roman" w:cs="Times New Roman"/>
          <w:color w:val="auto"/>
        </w:rPr>
      </w:pPr>
      <w:r w:rsidRPr="0000377E">
        <w:rPr>
          <w:rStyle w:val="Forte"/>
          <w:rFonts w:ascii="Times New Roman" w:hAnsi="Times New Roman" w:cs="Times New Roman"/>
          <w:b/>
          <w:bCs/>
          <w:color w:val="auto"/>
        </w:rPr>
        <w:t>CURSO:</w:t>
      </w:r>
      <w:r>
        <w:rPr>
          <w:rStyle w:val="Forte"/>
          <w:rFonts w:ascii="Times New Roman" w:hAnsi="Times New Roman" w:cs="Times New Roman"/>
          <w:b/>
          <w:bCs/>
          <w:color w:val="auto"/>
        </w:rPr>
        <w:t xml:space="preserve"> IDENTIFICAÇÃO DE ABELHAS SEM FERRÃO</w:t>
      </w:r>
    </w:p>
    <w:p w:rsidR="007946A4" w:rsidRDefault="007946A4" w:rsidP="007946A4">
      <w:pPr>
        <w:pStyle w:val="NormalWeb"/>
        <w:spacing w:before="0" w:beforeAutospacing="0" w:after="0" w:afterAutospacing="0" w:line="276" w:lineRule="auto"/>
        <w:rPr>
          <w:rStyle w:val="Forte"/>
        </w:rPr>
      </w:pPr>
    </w:p>
    <w:p w:rsidR="007946A4" w:rsidRDefault="007946A4" w:rsidP="007946A4">
      <w:pPr>
        <w:pStyle w:val="NormalWeb"/>
        <w:spacing w:before="0" w:beforeAutospacing="0" w:after="0" w:afterAutospacing="0"/>
        <w:rPr>
          <w:rStyle w:val="Forte"/>
        </w:rPr>
      </w:pPr>
      <w:r>
        <w:rPr>
          <w:rStyle w:val="Forte"/>
        </w:rPr>
        <w:t>Carga horária total: 24 horas</w:t>
      </w:r>
      <w:r>
        <w:br/>
      </w:r>
      <w:r>
        <w:rPr>
          <w:rStyle w:val="Forte"/>
        </w:rPr>
        <w:t>Modalidade: Presencial (1 ida à comunidade)</w:t>
      </w:r>
    </w:p>
    <w:p w:rsidR="007946A4" w:rsidRPr="009F4CBE" w:rsidRDefault="007946A4" w:rsidP="007946A4">
      <w:pPr>
        <w:pStyle w:val="NormalWeb"/>
        <w:spacing w:before="0" w:beforeAutospacing="0" w:after="0" w:afterAutospacing="0"/>
        <w:rPr>
          <w:bCs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946A4" w:rsidRPr="00B86302" w:rsidTr="00945FB9">
        <w:tc>
          <w:tcPr>
            <w:tcW w:w="9779" w:type="dxa"/>
            <w:shd w:val="clear" w:color="auto" w:fill="C0C0C0"/>
          </w:tcPr>
          <w:p w:rsidR="007946A4" w:rsidRPr="00FE77B4" w:rsidRDefault="007946A4" w:rsidP="00945FB9">
            <w:pPr>
              <w:jc w:val="both"/>
              <w:rPr>
                <w:b/>
              </w:rPr>
            </w:pPr>
            <w:r w:rsidRPr="00FE77B4">
              <w:rPr>
                <w:b/>
              </w:rPr>
              <w:t>1. Objetivo</w:t>
            </w:r>
          </w:p>
        </w:tc>
      </w:tr>
    </w:tbl>
    <w:p w:rsidR="007946A4" w:rsidRPr="00FE77B4" w:rsidRDefault="00F3392E" w:rsidP="007946A4">
      <w:pPr>
        <w:pStyle w:val="NormalWeb"/>
        <w:jc w:val="both"/>
      </w:pPr>
      <w:r>
        <w:t>Capacitar os participantes na identificação básica de abelhas sem ferrão na comunidade, por meio de fundamentos da entomologia, visando ampliar o conhecimento sobre biodiversidade local, estimular o manejo adequado e valorizar os recursos genéticos locais por meio da construção de um insetário comunitário.</w:t>
      </w:r>
    </w:p>
    <w:tbl>
      <w:tblPr>
        <w:tblStyle w:val="TableGrid"/>
        <w:tblpPr w:leftFromText="141" w:rightFromText="141" w:vertAnchor="text" w:horzAnchor="margin" w:tblpY="100"/>
        <w:tblW w:w="9143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3474"/>
        <w:gridCol w:w="1560"/>
        <w:gridCol w:w="1982"/>
        <w:gridCol w:w="2127"/>
      </w:tblGrid>
      <w:tr w:rsidR="007946A4" w:rsidRPr="001A128A" w:rsidTr="00945FB9">
        <w:trPr>
          <w:trHeight w:val="276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A3284D" w:rsidRDefault="007946A4" w:rsidP="00945FB9">
            <w:pPr>
              <w:spacing w:line="259" w:lineRule="auto"/>
              <w:ind w:left="70"/>
              <w:rPr>
                <w:sz w:val="24"/>
              </w:rPr>
            </w:pPr>
            <w:r w:rsidRPr="00A3284D">
              <w:rPr>
                <w:b/>
                <w:sz w:val="24"/>
              </w:rPr>
              <w:lastRenderedPageBreak/>
              <w:t>2. Metodologia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1A128A" w:rsidRDefault="007946A4" w:rsidP="00945FB9">
            <w:pPr>
              <w:spacing w:line="259" w:lineRule="auto"/>
              <w:ind w:left="-17"/>
              <w:rPr>
                <w:rFonts w:asciiTheme="minorHAnsi" w:hAnsiTheme="minorHAnsi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1A128A" w:rsidRDefault="007946A4" w:rsidP="00945FB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1A128A" w:rsidRDefault="007946A4" w:rsidP="00945FB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:rsidR="00F3392E" w:rsidRPr="00F3392E" w:rsidRDefault="00F3392E" w:rsidP="00F3392E">
      <w:pPr>
        <w:pStyle w:val="NormalWeb"/>
        <w:jc w:val="both"/>
      </w:pPr>
      <w:r w:rsidRPr="00F3392E">
        <w:t xml:space="preserve">A consultoria será ministrada por profissional com formação em entomologia e experiência em meliponicultura e taxonomia de abelhas. O curso será realizado em </w:t>
      </w:r>
      <w:r w:rsidRPr="00F3392E">
        <w:rPr>
          <w:rStyle w:val="Forte"/>
          <w:b w:val="0"/>
        </w:rPr>
        <w:t>uma única visita de 24 horas</w:t>
      </w:r>
      <w:r w:rsidRPr="00F3392E">
        <w:rPr>
          <w:b/>
        </w:rPr>
        <w:t>,</w:t>
      </w:r>
      <w:r w:rsidRPr="00F3392E">
        <w:t xml:space="preserve"> dividindo-se em momentos teóricos e práticos.</w:t>
      </w:r>
    </w:p>
    <w:p w:rsidR="007946A4" w:rsidRPr="00F3392E" w:rsidRDefault="00F3392E" w:rsidP="00F3392E">
      <w:pPr>
        <w:pStyle w:val="NormalWeb"/>
        <w:jc w:val="both"/>
      </w:pPr>
      <w:r w:rsidRPr="00F3392E">
        <w:t>A parte teórica abordará noções básicas de morfologia, taxonomia e comportamento das abelhas. Já a parte prática incluirá oficinas de observação em campo, técnicas de captura (não destrutivas, quando possível), preparação e</w:t>
      </w:r>
      <w:r>
        <w:t xml:space="preserve"> montagem de insetário. Depois</w:t>
      </w:r>
      <w:r w:rsidRPr="00F3392E">
        <w:t xml:space="preserve">, o consultor organizará e entregará um </w:t>
      </w:r>
      <w:r w:rsidRPr="00F3392E">
        <w:rPr>
          <w:rStyle w:val="Forte"/>
          <w:b w:val="0"/>
        </w:rPr>
        <w:t>insetário básico</w:t>
      </w:r>
      <w:r w:rsidRPr="00F3392E">
        <w:t xml:space="preserve"> com as principais espécies de abelhas sem ferrão encontradas na comunidade, devidamente identificadas com nomes populares e científicos.</w:t>
      </w:r>
    </w:p>
    <w:tbl>
      <w:tblPr>
        <w:tblStyle w:val="TableGrid"/>
        <w:tblpPr w:leftFromText="141" w:rightFromText="141" w:vertAnchor="text" w:horzAnchor="margin" w:tblpY="100"/>
        <w:tblW w:w="8897" w:type="dxa"/>
        <w:tblInd w:w="0" w:type="dxa"/>
        <w:tblCellMar>
          <w:top w:w="4" w:type="dxa"/>
          <w:right w:w="16" w:type="dxa"/>
        </w:tblCellMar>
        <w:tblLook w:val="04A0"/>
      </w:tblPr>
      <w:tblGrid>
        <w:gridCol w:w="8789"/>
        <w:gridCol w:w="36"/>
        <w:gridCol w:w="36"/>
        <w:gridCol w:w="36"/>
      </w:tblGrid>
      <w:tr w:rsidR="007946A4" w:rsidRPr="001A128A" w:rsidTr="00945FB9">
        <w:trPr>
          <w:trHeight w:val="27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FE77B4" w:rsidRDefault="007946A4" w:rsidP="00945FB9">
            <w:pPr>
              <w:pStyle w:val="NormalWeb"/>
              <w:spacing w:before="0" w:beforeAutospacing="0" w:after="0" w:afterAutospacing="0" w:line="276" w:lineRule="auto"/>
              <w:rPr>
                <w:bCs/>
                <w:sz w:val="24"/>
                <w:szCs w:val="24"/>
              </w:rPr>
            </w:pPr>
            <w:r w:rsidRPr="00FE77B4">
              <w:rPr>
                <w:sz w:val="24"/>
                <w:szCs w:val="24"/>
              </w:rPr>
              <w:t>3. Tabela de conteúdos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1A128A" w:rsidRDefault="007946A4" w:rsidP="00945FB9">
            <w:pPr>
              <w:spacing w:line="259" w:lineRule="auto"/>
              <w:ind w:left="-17" w:firstLine="741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1A128A" w:rsidRDefault="007946A4" w:rsidP="00945FB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946A4" w:rsidRPr="001A128A" w:rsidRDefault="007946A4" w:rsidP="00945FB9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acomgrade"/>
        <w:tblW w:w="8820" w:type="dxa"/>
        <w:tblInd w:w="108" w:type="dxa"/>
        <w:tblLook w:val="04A0"/>
      </w:tblPr>
      <w:tblGrid>
        <w:gridCol w:w="448"/>
        <w:gridCol w:w="1590"/>
        <w:gridCol w:w="2450"/>
        <w:gridCol w:w="2219"/>
        <w:gridCol w:w="2113"/>
      </w:tblGrid>
      <w:tr w:rsidR="00F3392E" w:rsidRPr="00F3392E" w:rsidTr="00F3392E">
        <w:tc>
          <w:tcPr>
            <w:tcW w:w="340" w:type="dxa"/>
            <w:vAlign w:val="center"/>
            <w:hideMark/>
          </w:tcPr>
          <w:p w:rsidR="00F3392E" w:rsidRPr="00F3392E" w:rsidRDefault="00F3392E" w:rsidP="00F3392E">
            <w:pPr>
              <w:jc w:val="center"/>
              <w:rPr>
                <w:b/>
                <w:bCs/>
                <w:szCs w:val="24"/>
              </w:rPr>
            </w:pPr>
            <w:r w:rsidRPr="00F3392E">
              <w:rPr>
                <w:b/>
                <w:bCs/>
              </w:rPr>
              <w:t>Nº</w:t>
            </w:r>
          </w:p>
        </w:tc>
        <w:tc>
          <w:tcPr>
            <w:tcW w:w="0" w:type="auto"/>
            <w:vAlign w:val="center"/>
            <w:hideMark/>
          </w:tcPr>
          <w:p w:rsidR="00F3392E" w:rsidRPr="00F3392E" w:rsidRDefault="00F3392E" w:rsidP="00F3392E">
            <w:pPr>
              <w:jc w:val="center"/>
              <w:rPr>
                <w:b/>
                <w:bCs/>
                <w:szCs w:val="24"/>
              </w:rPr>
            </w:pPr>
            <w:r w:rsidRPr="00F3392E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:rsidR="00F3392E" w:rsidRPr="00F3392E" w:rsidRDefault="00F3392E" w:rsidP="00F3392E">
            <w:pPr>
              <w:jc w:val="center"/>
              <w:rPr>
                <w:b/>
                <w:bCs/>
                <w:szCs w:val="24"/>
              </w:rPr>
            </w:pPr>
            <w:r w:rsidRPr="00F3392E">
              <w:rPr>
                <w:b/>
                <w:bCs/>
              </w:rPr>
              <w:t>Conteúdo Teórico</w:t>
            </w:r>
          </w:p>
        </w:tc>
        <w:tc>
          <w:tcPr>
            <w:tcW w:w="0" w:type="auto"/>
            <w:vAlign w:val="center"/>
            <w:hideMark/>
          </w:tcPr>
          <w:p w:rsidR="00F3392E" w:rsidRPr="00F3392E" w:rsidRDefault="00F3392E" w:rsidP="00F3392E">
            <w:pPr>
              <w:jc w:val="center"/>
              <w:rPr>
                <w:b/>
                <w:bCs/>
                <w:szCs w:val="24"/>
              </w:rPr>
            </w:pPr>
            <w:r w:rsidRPr="00F3392E">
              <w:rPr>
                <w:b/>
                <w:bCs/>
              </w:rPr>
              <w:t>Atividade Prática</w:t>
            </w:r>
          </w:p>
        </w:tc>
        <w:tc>
          <w:tcPr>
            <w:tcW w:w="0" w:type="auto"/>
            <w:vAlign w:val="center"/>
            <w:hideMark/>
          </w:tcPr>
          <w:p w:rsidR="00F3392E" w:rsidRPr="00F3392E" w:rsidRDefault="00F3392E" w:rsidP="00F3392E">
            <w:pPr>
              <w:jc w:val="center"/>
              <w:rPr>
                <w:b/>
                <w:bCs/>
                <w:szCs w:val="24"/>
              </w:rPr>
            </w:pPr>
            <w:r w:rsidRPr="00F3392E">
              <w:rPr>
                <w:b/>
                <w:bCs/>
              </w:rPr>
              <w:t>Inovações e Tecnologias Adaptadas</w:t>
            </w:r>
          </w:p>
        </w:tc>
      </w:tr>
      <w:tr w:rsidR="00F3392E" w:rsidRPr="00F3392E" w:rsidTr="00F3392E">
        <w:tc>
          <w:tcPr>
            <w:tcW w:w="340" w:type="dxa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1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Introdução à entomologia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Importância dos insetos, classificação dos himenópteros e papel ecológico das abelhas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Aulas expositivas com uso de material didático ilustrado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Manual visual adaptado à fauna amazônica local</w:t>
            </w:r>
          </w:p>
        </w:tc>
      </w:tr>
      <w:tr w:rsidR="00F3392E" w:rsidRPr="00F3392E" w:rsidTr="00F3392E">
        <w:tc>
          <w:tcPr>
            <w:tcW w:w="340" w:type="dxa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2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Morfologia e taxonomia de abelhas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Características anatômicas, chaves de identificação de tribos e gêneros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Observação com lupa e uso de chave ilustrada simplificada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Aplicativos de reconhecimento e QR Code para fichas</w:t>
            </w:r>
          </w:p>
        </w:tc>
      </w:tr>
      <w:tr w:rsidR="00F3392E" w:rsidRPr="00F3392E" w:rsidTr="00F3392E">
        <w:tc>
          <w:tcPr>
            <w:tcW w:w="340" w:type="dxa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3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Técnicas de coleta e observação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Métodos éticos de coleta, armadilhas, preservação e transporte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Saída de campo para coleta, anotações de comportamento e habitat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Registro fotográfico georreferenciado</w:t>
            </w:r>
          </w:p>
        </w:tc>
      </w:tr>
      <w:tr w:rsidR="00F3392E" w:rsidRPr="00F3392E" w:rsidTr="00F3392E">
        <w:tc>
          <w:tcPr>
            <w:tcW w:w="340" w:type="dxa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4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Montagem e conservação de insetário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Técnicas básicas de montagem, etiquetagem e conservação de espécimes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Construção de insetário básico da comunidade com apoio técnico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Insetário físico + versão digital com acesso via celular</w:t>
            </w:r>
          </w:p>
        </w:tc>
      </w:tr>
      <w:tr w:rsidR="00F3392E" w:rsidRPr="00F3392E" w:rsidTr="00F3392E">
        <w:tc>
          <w:tcPr>
            <w:tcW w:w="340" w:type="dxa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5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Abelhas sem ferrão e sua importância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Diversidade das meliponíneas, seu papel na polinização e etnoentomologia local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Debate sobre abelhas conhecidas localmente e mapeamento participativo</w:t>
            </w:r>
          </w:p>
        </w:tc>
        <w:tc>
          <w:tcPr>
            <w:tcW w:w="0" w:type="auto"/>
            <w:hideMark/>
          </w:tcPr>
          <w:p w:rsidR="00F3392E" w:rsidRPr="00F3392E" w:rsidRDefault="00F3392E" w:rsidP="00F3392E">
            <w:pPr>
              <w:rPr>
                <w:szCs w:val="24"/>
              </w:rPr>
            </w:pPr>
            <w:r w:rsidRPr="00F3392E">
              <w:t>Integração de saber tradicional e ciência</w:t>
            </w:r>
          </w:p>
        </w:tc>
      </w:tr>
    </w:tbl>
    <w:p w:rsidR="007946A4" w:rsidRPr="00B27737" w:rsidRDefault="007946A4" w:rsidP="009F4CBE">
      <w:pPr>
        <w:tabs>
          <w:tab w:val="left" w:pos="5700"/>
        </w:tabs>
        <w:spacing w:before="69"/>
        <w:ind w:right="8"/>
        <w:jc w:val="both"/>
        <w:rPr>
          <w:rFonts w:ascii="Calibri" w:hAnsi="Calibri" w:cs="Calibri"/>
        </w:rPr>
      </w:pPr>
    </w:p>
    <w:sectPr w:rsidR="007946A4" w:rsidRPr="00B27737" w:rsidSect="00AA5AFC">
      <w:headerReference w:type="default" r:id="rId7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44" w:rsidRDefault="00B25B44" w:rsidP="00266F90">
      <w:r>
        <w:separator/>
      </w:r>
    </w:p>
  </w:endnote>
  <w:endnote w:type="continuationSeparator" w:id="1">
    <w:p w:rsidR="00B25B44" w:rsidRDefault="00B25B44" w:rsidP="0026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44" w:rsidRDefault="00B25B44" w:rsidP="00266F90">
      <w:r>
        <w:separator/>
      </w:r>
    </w:p>
  </w:footnote>
  <w:footnote w:type="continuationSeparator" w:id="1">
    <w:p w:rsidR="00B25B44" w:rsidRDefault="00B25B44" w:rsidP="00266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C3" w:rsidRPr="00122B13" w:rsidRDefault="00305CC3" w:rsidP="00266F90">
    <w:pPr>
      <w:pStyle w:val="Cabealh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2474595</wp:posOffset>
          </wp:positionH>
          <wp:positionV relativeFrom="paragraph">
            <wp:posOffset>-59267</wp:posOffset>
          </wp:positionV>
          <wp:extent cx="1137920" cy="563880"/>
          <wp:effectExtent l="19050" t="0" r="5080" b="0"/>
          <wp:wrapNone/>
          <wp:docPr id="4" name="Imagem 1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199891" name="Imagem 1" descr="Diagrama&#10;&#10;O conteúdo gerado por IA pode estar incorreto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577B"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22860</wp:posOffset>
          </wp:positionV>
          <wp:extent cx="1216025" cy="480060"/>
          <wp:effectExtent l="19050" t="0" r="3175" b="0"/>
          <wp:wrapNone/>
          <wp:docPr id="3" name="Imagem 11" descr="Agricultura do Acre - Sea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ricultura do Acre - Seagri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0794" b="29495"/>
                  <a:stretch/>
                </pic:blipFill>
                <pic:spPr bwMode="auto">
                  <a:xfrm>
                    <a:off x="0" y="0"/>
                    <a:ext cx="12160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05CC3" w:rsidRPr="00122B13" w:rsidRDefault="00305CC3" w:rsidP="00266F90">
    <w:pPr>
      <w:pStyle w:val="Cabealho"/>
      <w:jc w:val="center"/>
      <w:rPr>
        <w:rFonts w:ascii="Century Gothic" w:hAnsi="Century Gothic" w:cstheme="minorHAnsi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3DF"/>
    <w:multiLevelType w:val="hybridMultilevel"/>
    <w:tmpl w:val="BE08CD54"/>
    <w:lvl w:ilvl="0" w:tplc="56AE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96D8C"/>
    <w:multiLevelType w:val="hybridMultilevel"/>
    <w:tmpl w:val="AA3C591A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4430E5"/>
    <w:multiLevelType w:val="hybridMultilevel"/>
    <w:tmpl w:val="882A184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CD0EA0"/>
    <w:multiLevelType w:val="hybridMultilevel"/>
    <w:tmpl w:val="8B967226"/>
    <w:lvl w:ilvl="0" w:tplc="0416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4E2A621B"/>
    <w:multiLevelType w:val="hybridMultilevel"/>
    <w:tmpl w:val="0B284CEE"/>
    <w:lvl w:ilvl="0" w:tplc="A00C7B48">
      <w:start w:val="1"/>
      <w:numFmt w:val="decimal"/>
      <w:lvlText w:val="%1-"/>
      <w:lvlJc w:val="left"/>
      <w:pPr>
        <w:ind w:left="1250" w:hanging="54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361AD"/>
    <w:multiLevelType w:val="hybridMultilevel"/>
    <w:tmpl w:val="85E06792"/>
    <w:lvl w:ilvl="0" w:tplc="D51AF126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E668F"/>
    <w:multiLevelType w:val="hybridMultilevel"/>
    <w:tmpl w:val="79DEA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524E1"/>
    <w:multiLevelType w:val="hybridMultilevel"/>
    <w:tmpl w:val="EEEA1F16"/>
    <w:lvl w:ilvl="0" w:tplc="DEECBC36">
      <w:start w:val="1"/>
      <w:numFmt w:val="upperRoman"/>
      <w:lvlText w:val="%1."/>
      <w:lvlJc w:val="left"/>
      <w:pPr>
        <w:ind w:left="858" w:hanging="471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E974B2FC">
      <w:numFmt w:val="bullet"/>
      <w:lvlText w:val="•"/>
      <w:lvlJc w:val="left"/>
      <w:pPr>
        <w:ind w:left="1740" w:hanging="471"/>
      </w:pPr>
      <w:rPr>
        <w:rFonts w:hint="default"/>
      </w:rPr>
    </w:lvl>
    <w:lvl w:ilvl="2" w:tplc="13586046">
      <w:numFmt w:val="bullet"/>
      <w:lvlText w:val="•"/>
      <w:lvlJc w:val="left"/>
      <w:pPr>
        <w:ind w:left="2621" w:hanging="471"/>
      </w:pPr>
      <w:rPr>
        <w:rFonts w:hint="default"/>
      </w:rPr>
    </w:lvl>
    <w:lvl w:ilvl="3" w:tplc="E9E4698E">
      <w:numFmt w:val="bullet"/>
      <w:lvlText w:val="•"/>
      <w:lvlJc w:val="left"/>
      <w:pPr>
        <w:ind w:left="3501" w:hanging="471"/>
      </w:pPr>
      <w:rPr>
        <w:rFonts w:hint="default"/>
      </w:rPr>
    </w:lvl>
    <w:lvl w:ilvl="4" w:tplc="C6B459BE">
      <w:numFmt w:val="bullet"/>
      <w:lvlText w:val="•"/>
      <w:lvlJc w:val="left"/>
      <w:pPr>
        <w:ind w:left="4382" w:hanging="471"/>
      </w:pPr>
      <w:rPr>
        <w:rFonts w:hint="default"/>
      </w:rPr>
    </w:lvl>
    <w:lvl w:ilvl="5" w:tplc="2446F886">
      <w:numFmt w:val="bullet"/>
      <w:lvlText w:val="•"/>
      <w:lvlJc w:val="left"/>
      <w:pPr>
        <w:ind w:left="5263" w:hanging="471"/>
      </w:pPr>
      <w:rPr>
        <w:rFonts w:hint="default"/>
      </w:rPr>
    </w:lvl>
    <w:lvl w:ilvl="6" w:tplc="EC18E584">
      <w:numFmt w:val="bullet"/>
      <w:lvlText w:val="•"/>
      <w:lvlJc w:val="left"/>
      <w:pPr>
        <w:ind w:left="6143" w:hanging="471"/>
      </w:pPr>
      <w:rPr>
        <w:rFonts w:hint="default"/>
      </w:rPr>
    </w:lvl>
    <w:lvl w:ilvl="7" w:tplc="7A2C60CE">
      <w:numFmt w:val="bullet"/>
      <w:lvlText w:val="•"/>
      <w:lvlJc w:val="left"/>
      <w:pPr>
        <w:ind w:left="7024" w:hanging="471"/>
      </w:pPr>
      <w:rPr>
        <w:rFonts w:hint="default"/>
      </w:rPr>
    </w:lvl>
    <w:lvl w:ilvl="8" w:tplc="51F0B718">
      <w:numFmt w:val="bullet"/>
      <w:lvlText w:val="•"/>
      <w:lvlJc w:val="left"/>
      <w:pPr>
        <w:ind w:left="7905" w:hanging="471"/>
      </w:pPr>
      <w:rPr>
        <w:rFonts w:hint="default"/>
      </w:rPr>
    </w:lvl>
  </w:abstractNum>
  <w:abstractNum w:abstractNumId="8">
    <w:nsid w:val="75116B19"/>
    <w:multiLevelType w:val="hybridMultilevel"/>
    <w:tmpl w:val="DBDAFA4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C3C5186"/>
    <w:multiLevelType w:val="hybridMultilevel"/>
    <w:tmpl w:val="0B284CEE"/>
    <w:lvl w:ilvl="0" w:tplc="A00C7B48">
      <w:start w:val="1"/>
      <w:numFmt w:val="decimal"/>
      <w:lvlText w:val="%1-"/>
      <w:lvlJc w:val="left"/>
      <w:pPr>
        <w:ind w:left="1260" w:hanging="54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E3519"/>
    <w:rsid w:val="0000377E"/>
    <w:rsid w:val="00005D5F"/>
    <w:rsid w:val="00014683"/>
    <w:rsid w:val="00016756"/>
    <w:rsid w:val="0003127D"/>
    <w:rsid w:val="00034093"/>
    <w:rsid w:val="000363E9"/>
    <w:rsid w:val="0005735E"/>
    <w:rsid w:val="00067849"/>
    <w:rsid w:val="0007074C"/>
    <w:rsid w:val="00074324"/>
    <w:rsid w:val="000767F1"/>
    <w:rsid w:val="0007790A"/>
    <w:rsid w:val="000840F4"/>
    <w:rsid w:val="000904CA"/>
    <w:rsid w:val="000C03BB"/>
    <w:rsid w:val="000C14B8"/>
    <w:rsid w:val="000D0FB7"/>
    <w:rsid w:val="000D3260"/>
    <w:rsid w:val="000D5E5F"/>
    <w:rsid w:val="000E0DE6"/>
    <w:rsid w:val="001164AE"/>
    <w:rsid w:val="001166F0"/>
    <w:rsid w:val="0012142A"/>
    <w:rsid w:val="00121D41"/>
    <w:rsid w:val="00122B13"/>
    <w:rsid w:val="00130E9C"/>
    <w:rsid w:val="0013795A"/>
    <w:rsid w:val="00173937"/>
    <w:rsid w:val="00174C34"/>
    <w:rsid w:val="001832AA"/>
    <w:rsid w:val="00183C4D"/>
    <w:rsid w:val="00185317"/>
    <w:rsid w:val="001866BE"/>
    <w:rsid w:val="0019313C"/>
    <w:rsid w:val="001B6062"/>
    <w:rsid w:val="001C13AB"/>
    <w:rsid w:val="001C4069"/>
    <w:rsid w:val="001C6E30"/>
    <w:rsid w:val="001D7566"/>
    <w:rsid w:val="001E0E07"/>
    <w:rsid w:val="001F1B7A"/>
    <w:rsid w:val="001F2865"/>
    <w:rsid w:val="00207991"/>
    <w:rsid w:val="00220B9D"/>
    <w:rsid w:val="0022443A"/>
    <w:rsid w:val="00244898"/>
    <w:rsid w:val="00266E86"/>
    <w:rsid w:val="00266F90"/>
    <w:rsid w:val="00271D22"/>
    <w:rsid w:val="00272E5D"/>
    <w:rsid w:val="002734FA"/>
    <w:rsid w:val="00277A2C"/>
    <w:rsid w:val="00290F2A"/>
    <w:rsid w:val="002A776B"/>
    <w:rsid w:val="002D4067"/>
    <w:rsid w:val="002E6EDE"/>
    <w:rsid w:val="00300F85"/>
    <w:rsid w:val="00305CC3"/>
    <w:rsid w:val="00317BA8"/>
    <w:rsid w:val="00324785"/>
    <w:rsid w:val="00330DF7"/>
    <w:rsid w:val="00331475"/>
    <w:rsid w:val="003375C8"/>
    <w:rsid w:val="00364838"/>
    <w:rsid w:val="00374B2A"/>
    <w:rsid w:val="003760AD"/>
    <w:rsid w:val="0038667E"/>
    <w:rsid w:val="00393EEB"/>
    <w:rsid w:val="0039408F"/>
    <w:rsid w:val="003B66F1"/>
    <w:rsid w:val="003C270E"/>
    <w:rsid w:val="003C3191"/>
    <w:rsid w:val="003C3330"/>
    <w:rsid w:val="003D3A6A"/>
    <w:rsid w:val="003E4932"/>
    <w:rsid w:val="003F3100"/>
    <w:rsid w:val="003F45F7"/>
    <w:rsid w:val="003F64C1"/>
    <w:rsid w:val="003F7A52"/>
    <w:rsid w:val="00401431"/>
    <w:rsid w:val="00407D99"/>
    <w:rsid w:val="00407F2F"/>
    <w:rsid w:val="00413374"/>
    <w:rsid w:val="00430EB0"/>
    <w:rsid w:val="004331D6"/>
    <w:rsid w:val="00444A53"/>
    <w:rsid w:val="00445D35"/>
    <w:rsid w:val="004522C7"/>
    <w:rsid w:val="00453BA3"/>
    <w:rsid w:val="00454782"/>
    <w:rsid w:val="0046098C"/>
    <w:rsid w:val="00464353"/>
    <w:rsid w:val="00470372"/>
    <w:rsid w:val="00475F5B"/>
    <w:rsid w:val="0047723F"/>
    <w:rsid w:val="00483CD4"/>
    <w:rsid w:val="004A2E70"/>
    <w:rsid w:val="004A417D"/>
    <w:rsid w:val="004A5387"/>
    <w:rsid w:val="004B4CE2"/>
    <w:rsid w:val="004B577B"/>
    <w:rsid w:val="004C6B5F"/>
    <w:rsid w:val="004D3846"/>
    <w:rsid w:val="004D524A"/>
    <w:rsid w:val="004E46E9"/>
    <w:rsid w:val="005014AE"/>
    <w:rsid w:val="005020B1"/>
    <w:rsid w:val="00524882"/>
    <w:rsid w:val="0053094E"/>
    <w:rsid w:val="0053384B"/>
    <w:rsid w:val="005546B6"/>
    <w:rsid w:val="00556425"/>
    <w:rsid w:val="0056682D"/>
    <w:rsid w:val="005801B2"/>
    <w:rsid w:val="005820F9"/>
    <w:rsid w:val="00592A8D"/>
    <w:rsid w:val="0059688F"/>
    <w:rsid w:val="005B5C88"/>
    <w:rsid w:val="005D3B54"/>
    <w:rsid w:val="005F4D8E"/>
    <w:rsid w:val="005F6E8F"/>
    <w:rsid w:val="006016A7"/>
    <w:rsid w:val="00615479"/>
    <w:rsid w:val="006246B9"/>
    <w:rsid w:val="006450E9"/>
    <w:rsid w:val="006502DD"/>
    <w:rsid w:val="00670AD9"/>
    <w:rsid w:val="006711CC"/>
    <w:rsid w:val="00675A25"/>
    <w:rsid w:val="006836D3"/>
    <w:rsid w:val="00683F8D"/>
    <w:rsid w:val="00695B08"/>
    <w:rsid w:val="006C1C8F"/>
    <w:rsid w:val="006C4EE4"/>
    <w:rsid w:val="006C6AC6"/>
    <w:rsid w:val="00700511"/>
    <w:rsid w:val="00712FB1"/>
    <w:rsid w:val="00725B15"/>
    <w:rsid w:val="007276B7"/>
    <w:rsid w:val="00751317"/>
    <w:rsid w:val="00752DC6"/>
    <w:rsid w:val="007718E5"/>
    <w:rsid w:val="0077626F"/>
    <w:rsid w:val="00784D77"/>
    <w:rsid w:val="00793B16"/>
    <w:rsid w:val="007946A4"/>
    <w:rsid w:val="007A2017"/>
    <w:rsid w:val="007B3521"/>
    <w:rsid w:val="007B3FD5"/>
    <w:rsid w:val="007D44C2"/>
    <w:rsid w:val="007D63C5"/>
    <w:rsid w:val="007E3519"/>
    <w:rsid w:val="007E39BC"/>
    <w:rsid w:val="00803AB1"/>
    <w:rsid w:val="0081053A"/>
    <w:rsid w:val="0082040C"/>
    <w:rsid w:val="00834DFC"/>
    <w:rsid w:val="00843923"/>
    <w:rsid w:val="00855D1B"/>
    <w:rsid w:val="00862089"/>
    <w:rsid w:val="00862203"/>
    <w:rsid w:val="00875AB4"/>
    <w:rsid w:val="00883151"/>
    <w:rsid w:val="0089309D"/>
    <w:rsid w:val="008B14F9"/>
    <w:rsid w:val="008B6055"/>
    <w:rsid w:val="008C3301"/>
    <w:rsid w:val="008C62BD"/>
    <w:rsid w:val="008D0EFA"/>
    <w:rsid w:val="008F3313"/>
    <w:rsid w:val="008F6CA8"/>
    <w:rsid w:val="009123A0"/>
    <w:rsid w:val="00925916"/>
    <w:rsid w:val="009329C2"/>
    <w:rsid w:val="00933428"/>
    <w:rsid w:val="00941103"/>
    <w:rsid w:val="00945D29"/>
    <w:rsid w:val="0095227A"/>
    <w:rsid w:val="0095405C"/>
    <w:rsid w:val="00964BD7"/>
    <w:rsid w:val="00971307"/>
    <w:rsid w:val="00983E93"/>
    <w:rsid w:val="00992880"/>
    <w:rsid w:val="00995FFF"/>
    <w:rsid w:val="009A5019"/>
    <w:rsid w:val="009D35E1"/>
    <w:rsid w:val="009E15CD"/>
    <w:rsid w:val="009E3EDC"/>
    <w:rsid w:val="009F1229"/>
    <w:rsid w:val="009F4CBE"/>
    <w:rsid w:val="009F50B2"/>
    <w:rsid w:val="009F7C20"/>
    <w:rsid w:val="00A15037"/>
    <w:rsid w:val="00A23BF4"/>
    <w:rsid w:val="00A308D7"/>
    <w:rsid w:val="00A3284D"/>
    <w:rsid w:val="00A43C46"/>
    <w:rsid w:val="00A46B29"/>
    <w:rsid w:val="00A472EB"/>
    <w:rsid w:val="00A65646"/>
    <w:rsid w:val="00A673E3"/>
    <w:rsid w:val="00A97D20"/>
    <w:rsid w:val="00AA5AFC"/>
    <w:rsid w:val="00AB6DF0"/>
    <w:rsid w:val="00AC5B29"/>
    <w:rsid w:val="00AC6B75"/>
    <w:rsid w:val="00AD1B21"/>
    <w:rsid w:val="00AE309E"/>
    <w:rsid w:val="00AF6826"/>
    <w:rsid w:val="00B218FF"/>
    <w:rsid w:val="00B23C67"/>
    <w:rsid w:val="00B258B6"/>
    <w:rsid w:val="00B25B44"/>
    <w:rsid w:val="00B2611B"/>
    <w:rsid w:val="00B27737"/>
    <w:rsid w:val="00B31E99"/>
    <w:rsid w:val="00B4193F"/>
    <w:rsid w:val="00B42301"/>
    <w:rsid w:val="00B52607"/>
    <w:rsid w:val="00B56549"/>
    <w:rsid w:val="00B57E71"/>
    <w:rsid w:val="00B6789E"/>
    <w:rsid w:val="00B7703E"/>
    <w:rsid w:val="00B83E14"/>
    <w:rsid w:val="00B9678B"/>
    <w:rsid w:val="00BA1A3C"/>
    <w:rsid w:val="00BC11C1"/>
    <w:rsid w:val="00BC151E"/>
    <w:rsid w:val="00C02C5A"/>
    <w:rsid w:val="00C0745D"/>
    <w:rsid w:val="00C43616"/>
    <w:rsid w:val="00C43EF2"/>
    <w:rsid w:val="00C61E50"/>
    <w:rsid w:val="00C62935"/>
    <w:rsid w:val="00C65B1B"/>
    <w:rsid w:val="00C66D93"/>
    <w:rsid w:val="00CA1BDE"/>
    <w:rsid w:val="00CB2693"/>
    <w:rsid w:val="00CB6E66"/>
    <w:rsid w:val="00CC6B62"/>
    <w:rsid w:val="00CD34FA"/>
    <w:rsid w:val="00CD3697"/>
    <w:rsid w:val="00D05AED"/>
    <w:rsid w:val="00D25EDF"/>
    <w:rsid w:val="00D326DB"/>
    <w:rsid w:val="00D4711F"/>
    <w:rsid w:val="00D672B8"/>
    <w:rsid w:val="00D90761"/>
    <w:rsid w:val="00D955DB"/>
    <w:rsid w:val="00DD0A7A"/>
    <w:rsid w:val="00DF1E97"/>
    <w:rsid w:val="00DF534F"/>
    <w:rsid w:val="00E01F14"/>
    <w:rsid w:val="00E10F5D"/>
    <w:rsid w:val="00E279AF"/>
    <w:rsid w:val="00E55E80"/>
    <w:rsid w:val="00E56705"/>
    <w:rsid w:val="00E613A7"/>
    <w:rsid w:val="00E734FB"/>
    <w:rsid w:val="00E77FAD"/>
    <w:rsid w:val="00E80C8D"/>
    <w:rsid w:val="00EA48D9"/>
    <w:rsid w:val="00EB5399"/>
    <w:rsid w:val="00EB7993"/>
    <w:rsid w:val="00ED74A2"/>
    <w:rsid w:val="00EF0B58"/>
    <w:rsid w:val="00EF6A94"/>
    <w:rsid w:val="00F06658"/>
    <w:rsid w:val="00F231B3"/>
    <w:rsid w:val="00F24D77"/>
    <w:rsid w:val="00F3392E"/>
    <w:rsid w:val="00F40FA3"/>
    <w:rsid w:val="00F46691"/>
    <w:rsid w:val="00F63E0A"/>
    <w:rsid w:val="00F80D1C"/>
    <w:rsid w:val="00FA222B"/>
    <w:rsid w:val="00FA3C77"/>
    <w:rsid w:val="00FB6FE4"/>
    <w:rsid w:val="00FC457D"/>
    <w:rsid w:val="00FD2DA6"/>
    <w:rsid w:val="00FE77B4"/>
    <w:rsid w:val="00FE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B799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5B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37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6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F90"/>
  </w:style>
  <w:style w:type="paragraph" w:styleId="Rodap">
    <w:name w:val="footer"/>
    <w:basedOn w:val="Normal"/>
    <w:link w:val="RodapChar"/>
    <w:uiPriority w:val="99"/>
    <w:unhideWhenUsed/>
    <w:rsid w:val="00266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F90"/>
  </w:style>
  <w:style w:type="paragraph" w:styleId="Textodebalo">
    <w:name w:val="Balloon Text"/>
    <w:basedOn w:val="Normal"/>
    <w:link w:val="TextodebaloChar"/>
    <w:uiPriority w:val="99"/>
    <w:semiHidden/>
    <w:unhideWhenUsed/>
    <w:rsid w:val="00266F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F9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EB7993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qFormat/>
    <w:rsid w:val="00EB7993"/>
    <w:pPr>
      <w:jc w:val="both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EB799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B7993"/>
    <w:pPr>
      <w:ind w:left="708"/>
    </w:pPr>
  </w:style>
  <w:style w:type="character" w:customStyle="1" w:styleId="PargrafodaListaChar">
    <w:name w:val="Parágrafo da Lista Char"/>
    <w:link w:val="PargrafodaLista"/>
    <w:uiPriority w:val="34"/>
    <w:locked/>
    <w:rsid w:val="00EB7993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Corpodetexto"/>
    <w:link w:val="TtuloChar"/>
    <w:uiPriority w:val="10"/>
    <w:qFormat/>
    <w:rsid w:val="00445D35"/>
    <w:pPr>
      <w:keepNext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445D35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leGrid">
    <w:name w:val="TableGrid"/>
    <w:rsid w:val="00445D35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45D35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45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83CD4"/>
    <w:rPr>
      <w:b/>
      <w:bCs/>
    </w:rPr>
  </w:style>
  <w:style w:type="paragraph" w:styleId="NormalWeb">
    <w:name w:val="Normal (Web)"/>
    <w:basedOn w:val="Normal"/>
    <w:uiPriority w:val="99"/>
    <w:unhideWhenUsed/>
    <w:rsid w:val="006836D3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695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695B08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37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B5C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3666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Nattércia</cp:lastModifiedBy>
  <cp:revision>2</cp:revision>
  <cp:lastPrinted>2025-02-24T21:30:00Z</cp:lastPrinted>
  <dcterms:created xsi:type="dcterms:W3CDTF">2025-06-26T18:54:00Z</dcterms:created>
  <dcterms:modified xsi:type="dcterms:W3CDTF">2025-06-26T18:54:00Z</dcterms:modified>
</cp:coreProperties>
</file>